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2DCD" w14:textId="77777777" w:rsidR="00B34539" w:rsidRPr="00B152BF" w:rsidRDefault="00B34539" w:rsidP="00B34539">
      <w:pPr>
        <w:ind w:left="5040"/>
        <w:rPr>
          <w:sz w:val="20"/>
          <w:szCs w:val="20"/>
        </w:rPr>
      </w:pPr>
    </w:p>
    <w:p w14:paraId="3A7EDE46" w14:textId="77777777" w:rsidR="00B34539" w:rsidRPr="00B34539" w:rsidRDefault="00B34539" w:rsidP="00B34539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14:paraId="2557B6B6" w14:textId="77777777" w:rsidR="00381A70" w:rsidRPr="00381A70" w:rsidRDefault="00381A70" w:rsidP="00381A70">
      <w:pPr>
        <w:spacing w:line="240" w:lineRule="auto"/>
        <w:ind w:left="496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1A70">
        <w:rPr>
          <w:rFonts w:ascii="Times New Roman" w:hAnsi="Times New Roman"/>
          <w:b/>
          <w:sz w:val="24"/>
          <w:szCs w:val="24"/>
        </w:rPr>
        <w:t>УТВЕРЖДЕНО</w:t>
      </w:r>
    </w:p>
    <w:p w14:paraId="31091D24" w14:textId="77777777" w:rsidR="00381A70" w:rsidRPr="00381A70" w:rsidRDefault="00381A70" w:rsidP="00381A70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381A70">
        <w:rPr>
          <w:rFonts w:ascii="Times New Roman" w:hAnsi="Times New Roman"/>
          <w:sz w:val="24"/>
          <w:szCs w:val="24"/>
        </w:rPr>
        <w:t>решением Совета Союза «СРО «ПГС»</w:t>
      </w:r>
    </w:p>
    <w:p w14:paraId="45AFAA52" w14:textId="48655DD9" w:rsidR="00381A70" w:rsidRPr="00E24425" w:rsidRDefault="00E24425" w:rsidP="00381A70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E24425">
        <w:rPr>
          <w:rFonts w:ascii="Times New Roman" w:hAnsi="Times New Roman"/>
          <w:sz w:val="24"/>
          <w:szCs w:val="24"/>
        </w:rPr>
        <w:t>Протокол № 21</w:t>
      </w:r>
      <w:r w:rsidR="00381A70" w:rsidRPr="00E24425">
        <w:rPr>
          <w:rFonts w:ascii="Times New Roman" w:hAnsi="Times New Roman"/>
          <w:sz w:val="24"/>
          <w:szCs w:val="24"/>
        </w:rPr>
        <w:t>-СП/16052017</w:t>
      </w:r>
    </w:p>
    <w:p w14:paraId="7F25E720" w14:textId="77777777" w:rsidR="00381A70" w:rsidRPr="00E24425" w:rsidRDefault="00381A70" w:rsidP="00381A70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E24425">
        <w:rPr>
          <w:rFonts w:ascii="Times New Roman" w:hAnsi="Times New Roman"/>
          <w:sz w:val="24"/>
          <w:szCs w:val="24"/>
        </w:rPr>
        <w:t>от  «16»  мая  2017 года</w:t>
      </w:r>
    </w:p>
    <w:p w14:paraId="41868936" w14:textId="77777777" w:rsidR="00E01763" w:rsidRPr="00E24425" w:rsidRDefault="00E01763" w:rsidP="00B34539">
      <w:pPr>
        <w:spacing w:after="0"/>
        <w:ind w:left="496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4ABC73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2C6DD5" w14:textId="77777777" w:rsidR="00617D3F" w:rsidRDefault="00617D3F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7E46FE" w14:textId="77777777" w:rsidR="00617D3F" w:rsidRDefault="00617D3F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176441C" w14:textId="77777777" w:rsidR="00617D3F" w:rsidRPr="00697BD0" w:rsidRDefault="00617D3F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14:paraId="311FA4BD" w14:textId="77777777" w:rsidR="00617D3F" w:rsidRDefault="00617D3F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FFB3D7" w14:textId="77777777" w:rsidR="00617D3F" w:rsidRDefault="00617D3F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A30187" w14:textId="77777777" w:rsidR="00617D3F" w:rsidRPr="00E01763" w:rsidRDefault="00617D3F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7E8600" w14:textId="77777777" w:rsidR="00E01763" w:rsidRPr="00E01763" w:rsidRDefault="00E01763" w:rsidP="00FD5B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E78A02" w14:textId="49B72F5F" w:rsidR="001C44CD" w:rsidRDefault="001C44CD" w:rsidP="00BF2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</w:t>
      </w:r>
    </w:p>
    <w:p w14:paraId="2A4AEE97" w14:textId="1B027E62" w:rsidR="00FD5BE6" w:rsidRDefault="00BF2EEA" w:rsidP="00BF2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РАСКРЫТИЯ ИНФОРМАЦИ </w:t>
      </w:r>
      <w:r w:rsidR="001C4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ДЕЯТЕЛЬНОСТИ</w:t>
      </w:r>
    </w:p>
    <w:p w14:paraId="167A7F8A" w14:textId="39AA8F06" w:rsidR="001C44CD" w:rsidRDefault="00BF2EEA" w:rsidP="00BF2E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СОЮЗА</w:t>
      </w:r>
      <w:r w:rsidR="00A101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CРО «ПГС»</w:t>
      </w:r>
      <w:r w:rsidRPr="00432D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00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00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СОЮЗА</w:t>
      </w:r>
    </w:p>
    <w:p w14:paraId="747B9816" w14:textId="77777777" w:rsidR="0063333E" w:rsidRPr="00FF680B" w:rsidRDefault="0063333E" w:rsidP="00BF2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8684B8" w14:textId="77777777" w:rsidR="0063333E" w:rsidRPr="0063333E" w:rsidRDefault="0063333E" w:rsidP="006333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79E6314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4BE71C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EDE5EE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59A9D40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8F6629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4EF86E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9D5D05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06401D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D67453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395B2F" w14:textId="77777777" w:rsidR="00E01763" w:rsidRDefault="00E01763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6BFB68" w14:textId="77777777" w:rsidR="00E01763" w:rsidRDefault="00E01763" w:rsidP="00E01763">
      <w:pPr>
        <w:jc w:val="center"/>
        <w:rPr>
          <w:b/>
          <w:bCs/>
          <w:sz w:val="28"/>
          <w:szCs w:val="28"/>
        </w:rPr>
      </w:pPr>
    </w:p>
    <w:p w14:paraId="7B989CBE" w14:textId="77777777" w:rsidR="00B34539" w:rsidRDefault="00B34539" w:rsidP="00E01763">
      <w:pPr>
        <w:jc w:val="center"/>
        <w:rPr>
          <w:b/>
          <w:bCs/>
          <w:sz w:val="28"/>
          <w:szCs w:val="28"/>
          <w:lang w:val="en-US"/>
        </w:rPr>
      </w:pPr>
    </w:p>
    <w:p w14:paraId="37EC5B60" w14:textId="77777777" w:rsidR="00C70753" w:rsidRDefault="00C70753" w:rsidP="00E01763">
      <w:pPr>
        <w:jc w:val="center"/>
        <w:rPr>
          <w:b/>
          <w:bCs/>
          <w:sz w:val="28"/>
          <w:szCs w:val="28"/>
          <w:lang w:val="en-US"/>
        </w:rPr>
      </w:pPr>
    </w:p>
    <w:p w14:paraId="017A548F" w14:textId="77777777" w:rsidR="00C70753" w:rsidRDefault="00C70753" w:rsidP="00E01763">
      <w:pPr>
        <w:jc w:val="center"/>
        <w:rPr>
          <w:b/>
          <w:bCs/>
          <w:sz w:val="28"/>
          <w:szCs w:val="28"/>
          <w:lang w:val="en-US"/>
        </w:rPr>
      </w:pPr>
    </w:p>
    <w:p w14:paraId="4D0AADE4" w14:textId="77777777" w:rsidR="00C70753" w:rsidRPr="00C70753" w:rsidRDefault="00C70753" w:rsidP="00E01763">
      <w:pPr>
        <w:jc w:val="center"/>
        <w:rPr>
          <w:b/>
          <w:bCs/>
          <w:sz w:val="28"/>
          <w:szCs w:val="28"/>
          <w:lang w:val="en-US"/>
        </w:rPr>
      </w:pPr>
    </w:p>
    <w:p w14:paraId="28C22EAB" w14:textId="77777777" w:rsidR="00B34539" w:rsidRDefault="00B34539" w:rsidP="00E01763">
      <w:pPr>
        <w:jc w:val="center"/>
        <w:rPr>
          <w:b/>
          <w:bCs/>
          <w:sz w:val="28"/>
          <w:szCs w:val="28"/>
        </w:rPr>
      </w:pPr>
    </w:p>
    <w:p w14:paraId="3C852386" w14:textId="77777777" w:rsidR="00E5723A" w:rsidRPr="00000754" w:rsidRDefault="00942C4A" w:rsidP="000007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723A" w:rsidRPr="00000754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14:paraId="5AB09781" w14:textId="69CBAC95" w:rsidR="00E5723A" w:rsidRDefault="00D92FE9" w:rsidP="000007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</w:t>
      </w:r>
    </w:p>
    <w:p w14:paraId="75C37BC7" w14:textId="77777777" w:rsidR="00D92FE9" w:rsidRPr="00000754" w:rsidRDefault="00D92FE9" w:rsidP="000007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8559BE" w14:textId="77777777" w:rsidR="0063333E" w:rsidRPr="0063333E" w:rsidRDefault="0063333E" w:rsidP="00D36B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3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14:paraId="5CD0C947" w14:textId="77777777" w:rsidR="0063333E" w:rsidRDefault="0063333E" w:rsidP="006333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0C6A15A" w14:textId="77777777" w:rsidR="00E2606F" w:rsidRPr="0063333E" w:rsidRDefault="00E2606F" w:rsidP="006333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28DD7F" w14:textId="77777777" w:rsidR="00E2606F" w:rsidRPr="009B78C2" w:rsidRDefault="00E2606F" w:rsidP="00E2606F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2606F">
        <w:rPr>
          <w:b w:val="0"/>
          <w:sz w:val="24"/>
          <w:szCs w:val="24"/>
        </w:rPr>
        <w:t xml:space="preserve">1.1. Настоящий Стандарт разработан в соответствии с требованиями </w:t>
      </w:r>
      <w:r w:rsidR="00690A85">
        <w:rPr>
          <w:b w:val="0"/>
          <w:sz w:val="24"/>
          <w:szCs w:val="24"/>
        </w:rPr>
        <w:t>Градостроительного кодекса РФ, Ф</w:t>
      </w:r>
      <w:r w:rsidR="004340CD">
        <w:rPr>
          <w:b w:val="0"/>
          <w:sz w:val="24"/>
          <w:szCs w:val="24"/>
        </w:rPr>
        <w:t xml:space="preserve">едерального </w:t>
      </w:r>
      <w:r w:rsidR="00690A85">
        <w:rPr>
          <w:b w:val="0"/>
          <w:sz w:val="24"/>
          <w:szCs w:val="24"/>
        </w:rPr>
        <w:t>З</w:t>
      </w:r>
      <w:r w:rsidR="004340CD">
        <w:rPr>
          <w:b w:val="0"/>
          <w:sz w:val="24"/>
          <w:szCs w:val="24"/>
        </w:rPr>
        <w:t>акона</w:t>
      </w:r>
      <w:r w:rsidRPr="00E2606F">
        <w:rPr>
          <w:b w:val="0"/>
          <w:sz w:val="24"/>
          <w:szCs w:val="24"/>
        </w:rPr>
        <w:t xml:space="preserve"> «О саморегулируемых организациях» № 315-ФЗ от 01.12.2007г.,  </w:t>
      </w:r>
      <w:r w:rsidRPr="00783B47">
        <w:rPr>
          <w:b w:val="0"/>
          <w:sz w:val="24"/>
          <w:szCs w:val="24"/>
        </w:rPr>
        <w:t xml:space="preserve">и положениями Устава </w:t>
      </w:r>
      <w:r w:rsidR="00A82F34">
        <w:rPr>
          <w:b w:val="0"/>
          <w:sz w:val="24"/>
          <w:szCs w:val="24"/>
        </w:rPr>
        <w:t>Союза «</w:t>
      </w:r>
      <w:r w:rsidR="004340CD" w:rsidRPr="004340CD">
        <w:rPr>
          <w:b w:val="0"/>
          <w:sz w:val="24"/>
          <w:szCs w:val="24"/>
        </w:rPr>
        <w:t xml:space="preserve">Саморегулируемой организации «Первая Гильдия Строителей»  (далее по тексту </w:t>
      </w:r>
      <w:r>
        <w:rPr>
          <w:b w:val="0"/>
          <w:color w:val="000000"/>
          <w:sz w:val="24"/>
          <w:szCs w:val="24"/>
        </w:rPr>
        <w:t>«</w:t>
      </w:r>
      <w:r w:rsidR="003E4597">
        <w:rPr>
          <w:b w:val="0"/>
          <w:color w:val="000000"/>
          <w:sz w:val="24"/>
          <w:szCs w:val="24"/>
        </w:rPr>
        <w:t>Союз</w:t>
      </w:r>
      <w:r>
        <w:rPr>
          <w:b w:val="0"/>
          <w:color w:val="000000"/>
          <w:sz w:val="24"/>
          <w:szCs w:val="24"/>
        </w:rPr>
        <w:t>», «саморегулируемая организация»</w:t>
      </w:r>
      <w:r w:rsidRPr="009B78C2">
        <w:rPr>
          <w:b w:val="0"/>
          <w:color w:val="000000"/>
          <w:sz w:val="24"/>
          <w:szCs w:val="24"/>
        </w:rPr>
        <w:t>)</w:t>
      </w:r>
      <w:r w:rsidRPr="009B78C2">
        <w:rPr>
          <w:b w:val="0"/>
          <w:sz w:val="24"/>
          <w:szCs w:val="24"/>
        </w:rPr>
        <w:t>.</w:t>
      </w:r>
    </w:p>
    <w:p w14:paraId="0DC64F3F" w14:textId="77777777" w:rsidR="00B13038" w:rsidRDefault="00B13038" w:rsidP="00783B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ACBFA" w14:textId="77777777" w:rsidR="0063333E" w:rsidRPr="00B13038" w:rsidRDefault="001B09C0" w:rsidP="00783B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038">
        <w:rPr>
          <w:rFonts w:ascii="Times New Roman" w:eastAsia="Times New Roman" w:hAnsi="Times New Roman"/>
          <w:sz w:val="24"/>
          <w:szCs w:val="24"/>
          <w:lang w:eastAsia="ru-RU"/>
        </w:rPr>
        <w:t>1.2. Настоящи</w:t>
      </w:r>
      <w:r w:rsidR="00004E70" w:rsidRPr="00B13038">
        <w:rPr>
          <w:rFonts w:ascii="Times New Roman" w:eastAsia="Times New Roman" w:hAnsi="Times New Roman"/>
          <w:sz w:val="24"/>
          <w:szCs w:val="24"/>
          <w:lang w:eastAsia="ru-RU"/>
        </w:rPr>
        <w:t>й Стандарт разработан</w:t>
      </w:r>
      <w:r w:rsidR="0063333E" w:rsidRPr="00B13038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обеспечения процесса раскрытия информации о деятельности </w:t>
      </w:r>
      <w:r w:rsidR="00561F68">
        <w:rPr>
          <w:rFonts w:ascii="Times New Roman" w:hAnsi="Times New Roman"/>
          <w:color w:val="000000"/>
          <w:sz w:val="24"/>
          <w:szCs w:val="24"/>
        </w:rPr>
        <w:t>саморегулируемой</w:t>
      </w:r>
      <w:r w:rsidR="00561F68" w:rsidRPr="00561F68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561F68">
        <w:rPr>
          <w:rFonts w:ascii="Times New Roman" w:hAnsi="Times New Roman"/>
          <w:color w:val="000000"/>
          <w:sz w:val="24"/>
          <w:szCs w:val="24"/>
        </w:rPr>
        <w:t>и</w:t>
      </w:r>
      <w:r w:rsidR="00561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70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173EB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="00561F68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63333E" w:rsidRPr="00B13038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в объёме, определяемом </w:t>
      </w:r>
      <w:r w:rsidR="00B13038" w:rsidRPr="00B13038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</w:t>
      </w:r>
      <w:r w:rsidR="0063333E" w:rsidRPr="00B1303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внутренними документами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63333E" w:rsidRPr="00B13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CFF01D" w14:textId="77777777" w:rsidR="00B13038" w:rsidRPr="0063333E" w:rsidRDefault="00B13038" w:rsidP="00783B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3B6E83" w14:textId="77777777" w:rsidR="006875A4" w:rsidRDefault="0063333E" w:rsidP="00687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1B09C0">
        <w:rPr>
          <w:rFonts w:ascii="Times New Roman" w:eastAsia="Times New Roman" w:hAnsi="Times New Roman"/>
          <w:sz w:val="24"/>
          <w:szCs w:val="24"/>
          <w:lang w:eastAsia="ru-RU"/>
        </w:rPr>
        <w:t>Настоящи</w:t>
      </w:r>
      <w:r w:rsidR="00004E70">
        <w:rPr>
          <w:rFonts w:ascii="Times New Roman" w:eastAsia="Times New Roman" w:hAnsi="Times New Roman"/>
          <w:sz w:val="24"/>
          <w:szCs w:val="24"/>
          <w:lang w:eastAsia="ru-RU"/>
        </w:rPr>
        <w:t>й Стандарт</w:t>
      </w:r>
      <w:r w:rsidR="001B0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A6FE0">
        <w:rPr>
          <w:rFonts w:ascii="Times New Roman" w:eastAsia="Times New Roman" w:hAnsi="Times New Roman"/>
          <w:sz w:val="24"/>
          <w:szCs w:val="24"/>
          <w:lang w:eastAsia="ru-RU"/>
        </w:rPr>
        <w:t>бязателе</w:t>
      </w:r>
      <w:r w:rsidR="00004E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исполнению всеми членами, органами управления, структурными органами и подразделениями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0B7998" w14:textId="77777777" w:rsidR="006875A4" w:rsidRPr="006875A4" w:rsidRDefault="006875A4" w:rsidP="00687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36FDEB6" w14:textId="2CA375A8" w:rsidR="00427C79" w:rsidRPr="00427C79" w:rsidRDefault="00427C79" w:rsidP="00427C7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875A4">
        <w:rPr>
          <w:rFonts w:ascii="Times New Roman" w:hAnsi="Times New Roman"/>
          <w:sz w:val="24"/>
          <w:szCs w:val="24"/>
        </w:rPr>
        <w:t xml:space="preserve">1.4. </w:t>
      </w:r>
      <w:r w:rsidRPr="00427C79">
        <w:rPr>
          <w:rFonts w:ascii="Times New Roman" w:hAnsi="Times New Roman"/>
          <w:sz w:val="24"/>
          <w:szCs w:val="24"/>
        </w:rPr>
        <w:t>Решения об утверждении, внесении изменений, о признании утратившим</w:t>
      </w:r>
      <w:r w:rsidRPr="00427C79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Pr="00427C79">
        <w:rPr>
          <w:rFonts w:ascii="Times New Roman" w:hAnsi="Times New Roman"/>
          <w:sz w:val="24"/>
          <w:szCs w:val="24"/>
        </w:rPr>
        <w:t xml:space="preserve">астоящего </w:t>
      </w:r>
      <w:r w:rsidR="00392510" w:rsidRPr="00392510">
        <w:rPr>
          <w:rFonts w:ascii="Times New Roman" w:hAnsi="Times New Roman"/>
          <w:sz w:val="24"/>
          <w:szCs w:val="24"/>
        </w:rPr>
        <w:t>Стандарта</w:t>
      </w:r>
      <w:r w:rsidRPr="00427C79">
        <w:rPr>
          <w:rFonts w:ascii="Times New Roman" w:hAnsi="Times New Roman"/>
          <w:sz w:val="24"/>
          <w:szCs w:val="24"/>
        </w:rPr>
        <w:t xml:space="preserve"> вступают в силу </w:t>
      </w:r>
      <w:r w:rsidRPr="00427C79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Pr="00427C79">
        <w:rPr>
          <w:rFonts w:ascii="Times New Roman" w:hAnsi="Times New Roman"/>
          <w:sz w:val="24"/>
          <w:szCs w:val="24"/>
        </w:rPr>
        <w:t>, если законодательством РФ не предусмотрен иной срок.</w:t>
      </w:r>
    </w:p>
    <w:p w14:paraId="0E9BE867" w14:textId="3D86DFC3" w:rsidR="0063333E" w:rsidRPr="0063333E" w:rsidRDefault="0063333E" w:rsidP="00427C7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E2F68B9" w14:textId="77777777" w:rsidR="0063333E" w:rsidRPr="0063333E" w:rsidRDefault="0063333E" w:rsidP="006333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3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РАСКРЫТИЕ ИНФОРМАЦИИ</w:t>
      </w:r>
    </w:p>
    <w:p w14:paraId="4BD1489D" w14:textId="77777777" w:rsidR="0063333E" w:rsidRPr="0063333E" w:rsidRDefault="0063333E" w:rsidP="00D30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3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14:paraId="36DB8CD9" w14:textId="77777777" w:rsidR="0063333E" w:rsidRDefault="0063333E" w:rsidP="0063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2.1. Раскрытие информации о деятельности </w:t>
      </w:r>
      <w:r w:rsidR="006B209F">
        <w:rPr>
          <w:rFonts w:ascii="Times New Roman" w:hAnsi="Times New Roman"/>
          <w:color w:val="000000"/>
          <w:sz w:val="24"/>
          <w:szCs w:val="24"/>
        </w:rPr>
        <w:t>саморегулируемой</w:t>
      </w:r>
      <w:r w:rsidR="006B209F" w:rsidRPr="00561F68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6B209F">
        <w:rPr>
          <w:rFonts w:ascii="Times New Roman" w:hAnsi="Times New Roman"/>
          <w:color w:val="000000"/>
          <w:sz w:val="24"/>
          <w:szCs w:val="24"/>
        </w:rPr>
        <w:t>и</w:t>
      </w: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09F">
        <w:rPr>
          <w:rFonts w:ascii="Times New Roman" w:eastAsia="Times New Roman" w:hAnsi="Times New Roman"/>
          <w:sz w:val="24"/>
          <w:szCs w:val="24"/>
          <w:lang w:eastAsia="ru-RU"/>
        </w:rPr>
        <w:t>и деятельности ее</w:t>
      </w:r>
      <w:r w:rsidR="00A173E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6B209F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на официальном сайте </w:t>
      </w:r>
      <w:r w:rsidR="008A3051">
        <w:rPr>
          <w:rFonts w:ascii="Times New Roman" w:eastAsia="Times New Roman" w:hAnsi="Times New Roman"/>
          <w:sz w:val="24"/>
          <w:szCs w:val="24"/>
          <w:lang w:eastAsia="ru-RU"/>
        </w:rPr>
        <w:t>Союза «</w:t>
      </w:r>
      <w:r w:rsidR="006B209F" w:rsidRPr="006B209F">
        <w:rPr>
          <w:rFonts w:ascii="Times New Roman" w:hAnsi="Times New Roman"/>
          <w:sz w:val="24"/>
          <w:szCs w:val="24"/>
        </w:rPr>
        <w:t>Саморегулируемой организации «Первая Гильдия Строителей</w:t>
      </w:r>
      <w:r w:rsidR="006B209F">
        <w:rPr>
          <w:rFonts w:ascii="Times New Roman" w:hAnsi="Times New Roman"/>
          <w:sz w:val="24"/>
          <w:szCs w:val="24"/>
        </w:rPr>
        <w:t>»</w:t>
      </w:r>
      <w:r w:rsidR="006B20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3EB">
        <w:rPr>
          <w:rFonts w:ascii="Times New Roman" w:eastAsia="Times New Roman" w:hAnsi="Times New Roman"/>
          <w:sz w:val="24"/>
          <w:szCs w:val="24"/>
          <w:lang w:eastAsia="ru-RU"/>
        </w:rPr>
        <w:t>в сети «Интернет», с соблюдением требований федеральных законов, предъявляемых к защите информации (в том числе персональных данных).</w:t>
      </w:r>
    </w:p>
    <w:p w14:paraId="1FB72432" w14:textId="77777777" w:rsidR="004905AE" w:rsidRDefault="004905AE" w:rsidP="00D302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450F4" w14:textId="77777777" w:rsidR="00A4170E" w:rsidRPr="0063333E" w:rsidRDefault="00A4170E" w:rsidP="00633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D282B8" w14:textId="77777777" w:rsidR="004905AE" w:rsidRPr="004905AE" w:rsidRDefault="004905AE" w:rsidP="004905AE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РАСКРЫТИЕ ИНФОРМАЦИИ О ДЕЯТЕЛЬНОСТИ </w:t>
      </w:r>
      <w:r w:rsidR="003E4597">
        <w:rPr>
          <w:rFonts w:ascii="Times New Roman" w:eastAsia="Times New Roman" w:hAnsi="Times New Roman"/>
          <w:b/>
          <w:sz w:val="24"/>
          <w:szCs w:val="24"/>
          <w:lang w:eastAsia="ru-RU"/>
        </w:rPr>
        <w:t>СОЮЗА</w:t>
      </w:r>
    </w:p>
    <w:p w14:paraId="28EDC422" w14:textId="77777777" w:rsidR="0063333E" w:rsidRDefault="004905AE" w:rsidP="000826D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63333E" w:rsidRPr="0063333E">
        <w:rPr>
          <w:rFonts w:ascii="Times New Roman" w:eastAsia="Times New Roman" w:hAnsi="Times New Roman"/>
          <w:sz w:val="24"/>
          <w:szCs w:val="24"/>
          <w:lang w:eastAsia="ru-RU"/>
        </w:rPr>
        <w:t>. Раскрытию подлежит следующая информация:</w:t>
      </w:r>
    </w:p>
    <w:p w14:paraId="448A066C" w14:textId="77777777" w:rsidR="00074A40" w:rsidRPr="00C94007" w:rsidRDefault="00074A40" w:rsidP="00074A40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4007">
        <w:rPr>
          <w:rFonts w:ascii="Times New Roman" w:hAnsi="Times New Roman"/>
          <w:sz w:val="24"/>
          <w:szCs w:val="24"/>
        </w:rPr>
        <w:t>1)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сведения, содержащиеся в реестре членов </w:t>
      </w:r>
      <w:r w:rsidR="003E4597">
        <w:rPr>
          <w:rFonts w:ascii="Times New Roman" w:hAnsi="Times New Roman"/>
          <w:color w:val="000000"/>
          <w:sz w:val="24"/>
          <w:szCs w:val="24"/>
        </w:rPr>
        <w:t>Союза</w:t>
      </w:r>
      <w:r w:rsidRPr="00C94007">
        <w:rPr>
          <w:rFonts w:ascii="Times New Roman" w:hAnsi="Times New Roman"/>
          <w:color w:val="000000"/>
          <w:sz w:val="24"/>
          <w:szCs w:val="24"/>
        </w:rPr>
        <w:t>, в том числе сведения</w:t>
      </w:r>
      <w:r w:rsidRPr="00C94007">
        <w:rPr>
          <w:rFonts w:ascii="Times New Roman" w:hAnsi="Times New Roman"/>
          <w:sz w:val="24"/>
          <w:szCs w:val="24"/>
        </w:rPr>
        <w:t xml:space="preserve"> о 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лицах, прекративших свое членство в </w:t>
      </w:r>
      <w:bookmarkStart w:id="1" w:name="sub_7022"/>
      <w:r w:rsidR="003E4597">
        <w:rPr>
          <w:rFonts w:ascii="Times New Roman" w:hAnsi="Times New Roman"/>
          <w:color w:val="000000"/>
          <w:sz w:val="24"/>
          <w:szCs w:val="24"/>
        </w:rPr>
        <w:t>Союзе</w:t>
      </w:r>
      <w:r w:rsidRPr="00C94007">
        <w:rPr>
          <w:rFonts w:ascii="Times New Roman" w:hAnsi="Times New Roman"/>
          <w:color w:val="000000"/>
          <w:sz w:val="24"/>
          <w:szCs w:val="24"/>
        </w:rPr>
        <w:t>;</w:t>
      </w:r>
    </w:p>
    <w:p w14:paraId="7E252E4E" w14:textId="40B21128" w:rsidR="00074A40" w:rsidRPr="00C94007" w:rsidRDefault="00074A40" w:rsidP="00074A4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4007">
        <w:rPr>
          <w:rFonts w:ascii="Times New Roman" w:hAnsi="Times New Roman"/>
          <w:color w:val="000000"/>
          <w:sz w:val="24"/>
          <w:szCs w:val="24"/>
        </w:rPr>
        <w:t xml:space="preserve">2)копии в электронной форме </w:t>
      </w:r>
      <w:r w:rsidR="003969BD">
        <w:rPr>
          <w:rFonts w:ascii="Times New Roman" w:hAnsi="Times New Roman"/>
          <w:color w:val="000000"/>
          <w:sz w:val="24"/>
          <w:szCs w:val="24"/>
        </w:rPr>
        <w:t xml:space="preserve">всех 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стандартов и правил </w:t>
      </w:r>
      <w:r w:rsidR="003E4597">
        <w:rPr>
          <w:rFonts w:ascii="Times New Roman" w:hAnsi="Times New Roman"/>
          <w:color w:val="000000"/>
          <w:sz w:val="24"/>
          <w:szCs w:val="24"/>
        </w:rPr>
        <w:t>Союза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, а также внутренних документов </w:t>
      </w:r>
      <w:r w:rsidR="003E4597">
        <w:rPr>
          <w:rFonts w:ascii="Times New Roman" w:hAnsi="Times New Roman"/>
          <w:color w:val="000000"/>
          <w:sz w:val="24"/>
          <w:szCs w:val="24"/>
        </w:rPr>
        <w:t>Союза</w:t>
      </w:r>
      <w:r w:rsidR="003969BD">
        <w:rPr>
          <w:rFonts w:ascii="Times New Roman" w:hAnsi="Times New Roman"/>
          <w:color w:val="000000"/>
          <w:sz w:val="24"/>
          <w:szCs w:val="24"/>
        </w:rPr>
        <w:t>, утвержденных Союзом, в том числе:</w:t>
      </w:r>
    </w:p>
    <w:p w14:paraId="736E54B4" w14:textId="77777777" w:rsidR="00074A40" w:rsidRPr="00C94007" w:rsidRDefault="00074A40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4007">
        <w:rPr>
          <w:rFonts w:ascii="Times New Roman" w:hAnsi="Times New Roman"/>
          <w:sz w:val="24"/>
          <w:szCs w:val="24"/>
        </w:rPr>
        <w:t xml:space="preserve">-  учредительные документы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Pr="00C94007">
        <w:rPr>
          <w:rFonts w:ascii="Times New Roman" w:hAnsi="Times New Roman"/>
          <w:sz w:val="24"/>
          <w:szCs w:val="24"/>
        </w:rPr>
        <w:t>;</w:t>
      </w:r>
    </w:p>
    <w:p w14:paraId="6AB46CA8" w14:textId="77777777" w:rsidR="00074A40" w:rsidRPr="00C94007" w:rsidRDefault="00074A40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70221"/>
      <w:bookmarkEnd w:id="1"/>
      <w:r w:rsidRPr="00C94007">
        <w:rPr>
          <w:rFonts w:ascii="Times New Roman" w:hAnsi="Times New Roman"/>
          <w:color w:val="000000"/>
          <w:sz w:val="24"/>
          <w:szCs w:val="24"/>
        </w:rPr>
        <w:t xml:space="preserve">- документы, устанавливающие порядок осуществления контроля за соблюдением членами </w:t>
      </w:r>
      <w:r w:rsidR="003E4597">
        <w:rPr>
          <w:rFonts w:ascii="Times New Roman" w:hAnsi="Times New Roman"/>
          <w:color w:val="000000"/>
          <w:sz w:val="24"/>
          <w:szCs w:val="24"/>
        </w:rPr>
        <w:t>Союза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 требований стандартов и правил </w:t>
      </w:r>
      <w:r w:rsidR="003E4597">
        <w:rPr>
          <w:rFonts w:ascii="Times New Roman" w:hAnsi="Times New Roman"/>
          <w:color w:val="000000"/>
          <w:sz w:val="24"/>
          <w:szCs w:val="24"/>
        </w:rPr>
        <w:t>Союза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, условий членства в </w:t>
      </w:r>
      <w:r w:rsidR="003E4597">
        <w:rPr>
          <w:rFonts w:ascii="Times New Roman" w:hAnsi="Times New Roman"/>
          <w:color w:val="000000"/>
          <w:sz w:val="24"/>
          <w:szCs w:val="24"/>
        </w:rPr>
        <w:t>Союзе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 и порядок применения мер дисциплинарного воздействия в отношении</w:t>
      </w:r>
      <w:r w:rsidRPr="00C94007">
        <w:rPr>
          <w:rFonts w:ascii="Times New Roman" w:hAnsi="Times New Roman"/>
          <w:sz w:val="24"/>
          <w:szCs w:val="24"/>
        </w:rPr>
        <w:t xml:space="preserve"> членов </w:t>
      </w:r>
      <w:r w:rsidR="003E4597">
        <w:rPr>
          <w:rFonts w:ascii="Times New Roman" w:hAnsi="Times New Roman"/>
          <w:color w:val="000000"/>
          <w:sz w:val="24"/>
          <w:szCs w:val="24"/>
        </w:rPr>
        <w:t>Союза</w:t>
      </w:r>
      <w:r w:rsidRPr="00C94007">
        <w:rPr>
          <w:rFonts w:ascii="Times New Roman" w:hAnsi="Times New Roman"/>
          <w:sz w:val="24"/>
          <w:szCs w:val="24"/>
        </w:rPr>
        <w:t>;</w:t>
      </w:r>
    </w:p>
    <w:p w14:paraId="26B95F32" w14:textId="77777777" w:rsidR="00074A40" w:rsidRPr="00C94007" w:rsidRDefault="00074A40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4007">
        <w:rPr>
          <w:rFonts w:ascii="Times New Roman" w:hAnsi="Times New Roman"/>
          <w:color w:val="000000"/>
          <w:sz w:val="24"/>
          <w:szCs w:val="24"/>
        </w:rPr>
        <w:lastRenderedPageBreak/>
        <w:t>- положение</w:t>
      </w:r>
      <w:r w:rsidRPr="00C94007">
        <w:rPr>
          <w:rFonts w:ascii="Times New Roman" w:hAnsi="Times New Roman"/>
          <w:sz w:val="24"/>
          <w:szCs w:val="24"/>
        </w:rPr>
        <w:t xml:space="preserve"> о 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раскрытии информации, устанавливающее порядок обеспечения информационной открытости деятельности </w:t>
      </w:r>
      <w:r w:rsidR="003E4597">
        <w:rPr>
          <w:rFonts w:ascii="Times New Roman" w:hAnsi="Times New Roman"/>
          <w:color w:val="000000"/>
          <w:sz w:val="24"/>
          <w:szCs w:val="24"/>
        </w:rPr>
        <w:t>Союза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 и деятельности ее членов</w:t>
      </w:r>
      <w:r w:rsidRPr="00C94007">
        <w:rPr>
          <w:rFonts w:ascii="Times New Roman" w:hAnsi="Times New Roman"/>
          <w:sz w:val="24"/>
          <w:szCs w:val="24"/>
        </w:rPr>
        <w:t>;</w:t>
      </w:r>
    </w:p>
    <w:p w14:paraId="17020BA3" w14:textId="5D73E043" w:rsidR="00074A40" w:rsidRPr="008323DE" w:rsidRDefault="00074A40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70223"/>
      <w:bookmarkEnd w:id="2"/>
      <w:r w:rsidRPr="008323DE">
        <w:rPr>
          <w:rFonts w:ascii="Times New Roman" w:hAnsi="Times New Roman"/>
          <w:sz w:val="24"/>
          <w:szCs w:val="24"/>
        </w:rPr>
        <w:t>- порядок размещения средств компенсационного фонда в целях их сохранения и прироста, направления их размещения (инвестиционная декларация)</w:t>
      </w:r>
      <w:r w:rsidR="000F33B5">
        <w:rPr>
          <w:rFonts w:ascii="Times New Roman" w:hAnsi="Times New Roman"/>
          <w:sz w:val="24"/>
          <w:szCs w:val="24"/>
        </w:rPr>
        <w:t>, если утверждена</w:t>
      </w:r>
      <w:r w:rsidRPr="008323DE">
        <w:rPr>
          <w:rFonts w:ascii="Times New Roman" w:hAnsi="Times New Roman"/>
          <w:sz w:val="24"/>
          <w:szCs w:val="24"/>
        </w:rPr>
        <w:t xml:space="preserve">; </w:t>
      </w:r>
      <w:bookmarkStart w:id="4" w:name="sub_70224"/>
      <w:bookmarkEnd w:id="3"/>
    </w:p>
    <w:p w14:paraId="44852E9A" w14:textId="77777777" w:rsidR="00074A40" w:rsidRPr="00C94007" w:rsidRDefault="00074A40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4007">
        <w:rPr>
          <w:rFonts w:ascii="Times New Roman" w:hAnsi="Times New Roman"/>
          <w:color w:val="000000"/>
          <w:sz w:val="24"/>
          <w:szCs w:val="24"/>
        </w:rPr>
        <w:t>- требования к членству</w:t>
      </w:r>
      <w:r w:rsidRPr="00C94007">
        <w:rPr>
          <w:rFonts w:ascii="Times New Roman" w:hAnsi="Times New Roman"/>
          <w:sz w:val="24"/>
          <w:szCs w:val="24"/>
        </w:rPr>
        <w:t xml:space="preserve">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Pr="00C94007">
        <w:rPr>
          <w:rFonts w:ascii="Times New Roman" w:hAnsi="Times New Roman"/>
          <w:sz w:val="24"/>
          <w:szCs w:val="24"/>
        </w:rPr>
        <w:t xml:space="preserve">, 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в том числе установленные </w:t>
      </w:r>
      <w:r w:rsidR="003E4597">
        <w:rPr>
          <w:rFonts w:ascii="Times New Roman" w:hAnsi="Times New Roman"/>
          <w:color w:val="000000"/>
          <w:sz w:val="24"/>
          <w:szCs w:val="24"/>
        </w:rPr>
        <w:t>Союз</w:t>
      </w:r>
      <w:r w:rsidR="00890378">
        <w:rPr>
          <w:rFonts w:ascii="Times New Roman" w:hAnsi="Times New Roman"/>
          <w:color w:val="000000"/>
          <w:sz w:val="24"/>
          <w:szCs w:val="24"/>
        </w:rPr>
        <w:t>о</w:t>
      </w:r>
      <w:r w:rsidRPr="00C94007">
        <w:rPr>
          <w:rFonts w:ascii="Times New Roman" w:hAnsi="Times New Roman"/>
          <w:color w:val="000000"/>
          <w:sz w:val="24"/>
          <w:szCs w:val="24"/>
        </w:rPr>
        <w:t>м размеры вступительных взносов, членских взносов</w:t>
      </w:r>
      <w:r w:rsidRPr="00C94007">
        <w:rPr>
          <w:rFonts w:ascii="Times New Roman" w:hAnsi="Times New Roman"/>
          <w:sz w:val="24"/>
          <w:szCs w:val="24"/>
        </w:rPr>
        <w:t xml:space="preserve"> и </w:t>
      </w:r>
      <w:r w:rsidRPr="00C94007">
        <w:rPr>
          <w:rFonts w:ascii="Times New Roman" w:hAnsi="Times New Roman"/>
          <w:color w:val="000000"/>
          <w:sz w:val="24"/>
          <w:szCs w:val="24"/>
        </w:rPr>
        <w:t>порядок</w:t>
      </w:r>
      <w:r w:rsidRPr="00C94007">
        <w:rPr>
          <w:rFonts w:ascii="Times New Roman" w:hAnsi="Times New Roman"/>
          <w:sz w:val="24"/>
          <w:szCs w:val="24"/>
        </w:rPr>
        <w:t xml:space="preserve"> их </w:t>
      </w:r>
      <w:r w:rsidRPr="00C94007">
        <w:rPr>
          <w:rFonts w:ascii="Times New Roman" w:hAnsi="Times New Roman"/>
          <w:color w:val="000000"/>
          <w:sz w:val="24"/>
          <w:szCs w:val="24"/>
        </w:rPr>
        <w:t>уплаты</w:t>
      </w:r>
      <w:r w:rsidRPr="00C94007">
        <w:rPr>
          <w:rFonts w:ascii="Times New Roman" w:hAnsi="Times New Roman"/>
          <w:sz w:val="24"/>
          <w:szCs w:val="24"/>
        </w:rPr>
        <w:t xml:space="preserve">, а также 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порядок прекращения членства в </w:t>
      </w:r>
      <w:r w:rsidR="003E4597">
        <w:rPr>
          <w:rFonts w:ascii="Times New Roman" w:hAnsi="Times New Roman"/>
          <w:color w:val="000000"/>
          <w:sz w:val="24"/>
          <w:szCs w:val="24"/>
        </w:rPr>
        <w:t>Союзе</w:t>
      </w:r>
      <w:r w:rsidRPr="00C94007">
        <w:rPr>
          <w:rFonts w:ascii="Times New Roman" w:hAnsi="Times New Roman"/>
          <w:sz w:val="24"/>
          <w:szCs w:val="24"/>
        </w:rPr>
        <w:t>;</w:t>
      </w:r>
    </w:p>
    <w:p w14:paraId="4459A13D" w14:textId="5607A2FE" w:rsidR="00074A40" w:rsidRPr="00C94007" w:rsidRDefault="00074A40" w:rsidP="00074A4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70225"/>
      <w:bookmarkEnd w:id="4"/>
      <w:r w:rsidRPr="00C94007">
        <w:rPr>
          <w:rFonts w:ascii="Times New Roman" w:hAnsi="Times New Roman"/>
          <w:color w:val="000000"/>
          <w:sz w:val="24"/>
          <w:szCs w:val="24"/>
        </w:rPr>
        <w:t>- иные документы</w:t>
      </w:r>
      <w:r w:rsidR="00F72C3D">
        <w:rPr>
          <w:rFonts w:ascii="Times New Roman" w:hAnsi="Times New Roman"/>
          <w:color w:val="000000"/>
          <w:sz w:val="24"/>
          <w:szCs w:val="24"/>
        </w:rPr>
        <w:t>, требования к разработке которых установлены Градостроительным кодексом РФ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; </w:t>
      </w:r>
      <w:bookmarkStart w:id="6" w:name="sub_7023"/>
      <w:bookmarkEnd w:id="5"/>
    </w:p>
    <w:p w14:paraId="3D8B6C17" w14:textId="3FCE1A86" w:rsidR="00074A40" w:rsidRPr="00C94007" w:rsidRDefault="00074A40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4007">
        <w:rPr>
          <w:rFonts w:ascii="Times New Roman" w:hAnsi="Times New Roman"/>
          <w:color w:val="000000"/>
          <w:sz w:val="24"/>
          <w:szCs w:val="24"/>
        </w:rPr>
        <w:t>3)информацию</w:t>
      </w:r>
      <w:r w:rsidRPr="00C94007">
        <w:rPr>
          <w:rFonts w:ascii="Times New Roman" w:hAnsi="Times New Roman"/>
          <w:sz w:val="24"/>
          <w:szCs w:val="24"/>
        </w:rPr>
        <w:t xml:space="preserve"> о структуре и компетенции органов управления и специализированных органов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Pr="00C94007">
        <w:rPr>
          <w:rFonts w:ascii="Times New Roman" w:hAnsi="Times New Roman"/>
          <w:sz w:val="24"/>
          <w:szCs w:val="24"/>
        </w:rPr>
        <w:t xml:space="preserve">, </w:t>
      </w:r>
      <w:r w:rsidRPr="00C94007">
        <w:rPr>
          <w:rFonts w:ascii="Times New Roman" w:hAnsi="Times New Roman"/>
          <w:color w:val="000000"/>
          <w:sz w:val="24"/>
          <w:szCs w:val="24"/>
        </w:rPr>
        <w:t>количественном и персональном составе Совета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(с указанием штатных должностей членов Совета, в том числе независимых членов, по основному месту работы)</w:t>
      </w:r>
      <w:r w:rsidRPr="00C9748A">
        <w:rPr>
          <w:rFonts w:ascii="Times New Roman" w:hAnsi="Times New Roman"/>
          <w:sz w:val="24"/>
          <w:szCs w:val="24"/>
        </w:rPr>
        <w:t>,</w:t>
      </w:r>
      <w:r w:rsidRPr="00C940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4007">
        <w:rPr>
          <w:rFonts w:ascii="Times New Roman" w:hAnsi="Times New Roman"/>
          <w:sz w:val="24"/>
          <w:szCs w:val="24"/>
        </w:rPr>
        <w:t xml:space="preserve">о лице, осуществляющем функции единоличного исполнительного органа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Pr="00C94007">
        <w:rPr>
          <w:rFonts w:ascii="Times New Roman" w:hAnsi="Times New Roman"/>
          <w:sz w:val="24"/>
          <w:szCs w:val="24"/>
        </w:rPr>
        <w:t xml:space="preserve"> – генеральном директоре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Pr="00C94007">
        <w:rPr>
          <w:rFonts w:ascii="Times New Roman" w:hAnsi="Times New Roman"/>
          <w:sz w:val="24"/>
          <w:szCs w:val="24"/>
        </w:rPr>
        <w:t>;</w:t>
      </w:r>
    </w:p>
    <w:p w14:paraId="28BE7A69" w14:textId="77777777" w:rsidR="00074A40" w:rsidRPr="00C94007" w:rsidRDefault="00074A40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7024"/>
      <w:bookmarkEnd w:id="6"/>
      <w:r w:rsidRPr="00C94007">
        <w:rPr>
          <w:rFonts w:ascii="Times New Roman" w:hAnsi="Times New Roman"/>
          <w:color w:val="000000"/>
          <w:sz w:val="24"/>
          <w:szCs w:val="24"/>
        </w:rPr>
        <w:t>4)решения, принятые</w:t>
      </w:r>
      <w:r w:rsidRPr="00C94007">
        <w:rPr>
          <w:rFonts w:ascii="Times New Roman" w:hAnsi="Times New Roman"/>
          <w:sz w:val="24"/>
          <w:szCs w:val="24"/>
        </w:rPr>
        <w:t xml:space="preserve"> Общим собранием членов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Pr="00C94007">
        <w:rPr>
          <w:rFonts w:ascii="Times New Roman" w:hAnsi="Times New Roman"/>
          <w:sz w:val="24"/>
          <w:szCs w:val="24"/>
        </w:rPr>
        <w:t xml:space="preserve"> и постоянно действующим коллегиальным органом управления - Советом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Pr="00C94007">
        <w:rPr>
          <w:rFonts w:ascii="Times New Roman" w:hAnsi="Times New Roman"/>
          <w:sz w:val="24"/>
          <w:szCs w:val="24"/>
        </w:rPr>
        <w:t>;</w:t>
      </w:r>
    </w:p>
    <w:p w14:paraId="2E6ACFA2" w14:textId="77777777" w:rsidR="00074A40" w:rsidRPr="00C94007" w:rsidRDefault="00074A40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7025"/>
      <w:bookmarkEnd w:id="7"/>
      <w:r w:rsidRPr="00C94007">
        <w:rPr>
          <w:rFonts w:ascii="Times New Roman" w:hAnsi="Times New Roman"/>
          <w:color w:val="000000"/>
          <w:sz w:val="24"/>
          <w:szCs w:val="24"/>
        </w:rPr>
        <w:t xml:space="preserve">5)информацию об исках и о заявлениях, поданных </w:t>
      </w:r>
      <w:r w:rsidR="003E4597">
        <w:rPr>
          <w:rFonts w:ascii="Times New Roman" w:hAnsi="Times New Roman"/>
          <w:color w:val="000000"/>
          <w:sz w:val="24"/>
          <w:szCs w:val="24"/>
        </w:rPr>
        <w:t>Союз</w:t>
      </w:r>
      <w:r w:rsidR="00890378">
        <w:rPr>
          <w:rFonts w:ascii="Times New Roman" w:hAnsi="Times New Roman"/>
          <w:color w:val="000000"/>
          <w:sz w:val="24"/>
          <w:szCs w:val="24"/>
        </w:rPr>
        <w:t>о</w:t>
      </w:r>
      <w:r w:rsidRPr="00C94007">
        <w:rPr>
          <w:rFonts w:ascii="Times New Roman" w:hAnsi="Times New Roman"/>
          <w:color w:val="000000"/>
          <w:sz w:val="24"/>
          <w:szCs w:val="24"/>
        </w:rPr>
        <w:t>м в суды</w:t>
      </w:r>
      <w:r w:rsidRPr="00C94007">
        <w:rPr>
          <w:rFonts w:ascii="Times New Roman" w:hAnsi="Times New Roman"/>
          <w:sz w:val="24"/>
          <w:szCs w:val="24"/>
        </w:rPr>
        <w:t>;</w:t>
      </w:r>
    </w:p>
    <w:p w14:paraId="52AC4A40" w14:textId="77777777" w:rsidR="00074A40" w:rsidRDefault="00074A40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7026"/>
      <w:bookmarkEnd w:id="8"/>
      <w:r w:rsidRPr="00C94007">
        <w:rPr>
          <w:rFonts w:ascii="Times New Roman" w:hAnsi="Times New Roman"/>
          <w:color w:val="000000"/>
          <w:sz w:val="24"/>
          <w:szCs w:val="24"/>
        </w:rPr>
        <w:t>6)информацию</w:t>
      </w:r>
      <w:r w:rsidRPr="00C94007">
        <w:rPr>
          <w:rFonts w:ascii="Times New Roman" w:hAnsi="Times New Roman"/>
          <w:sz w:val="24"/>
          <w:szCs w:val="24"/>
        </w:rPr>
        <w:t xml:space="preserve"> о </w:t>
      </w:r>
      <w:r w:rsidRPr="00C94007">
        <w:rPr>
          <w:rFonts w:ascii="Times New Roman" w:hAnsi="Times New Roman"/>
          <w:color w:val="000000"/>
          <w:sz w:val="24"/>
          <w:szCs w:val="24"/>
        </w:rPr>
        <w:t>способах и порядке обеспечения имущественной ответственности</w:t>
      </w:r>
      <w:r w:rsidRPr="00C94007">
        <w:rPr>
          <w:rFonts w:ascii="Times New Roman" w:hAnsi="Times New Roman"/>
          <w:sz w:val="24"/>
          <w:szCs w:val="24"/>
        </w:rPr>
        <w:t xml:space="preserve"> членов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Pr="00C94007">
        <w:rPr>
          <w:rFonts w:ascii="Times New Roman" w:hAnsi="Times New Roman"/>
          <w:sz w:val="24"/>
          <w:szCs w:val="24"/>
        </w:rPr>
        <w:t xml:space="preserve"> </w:t>
      </w:r>
      <w:r w:rsidRPr="00C94007">
        <w:rPr>
          <w:rFonts w:ascii="Times New Roman" w:hAnsi="Times New Roman"/>
          <w:color w:val="000000"/>
          <w:sz w:val="24"/>
          <w:szCs w:val="24"/>
        </w:rPr>
        <w:t>перед потребителями произведенных ими товаров (работ, услуг</w:t>
      </w:r>
      <w:r w:rsidRPr="00C94007">
        <w:rPr>
          <w:rFonts w:ascii="Times New Roman" w:hAnsi="Times New Roman"/>
          <w:sz w:val="24"/>
          <w:szCs w:val="24"/>
        </w:rPr>
        <w:t xml:space="preserve">) и </w:t>
      </w:r>
      <w:r w:rsidRPr="00C94007">
        <w:rPr>
          <w:rFonts w:ascii="Times New Roman" w:hAnsi="Times New Roman"/>
          <w:color w:val="000000"/>
          <w:sz w:val="24"/>
          <w:szCs w:val="24"/>
        </w:rPr>
        <w:t>иными лицами</w:t>
      </w:r>
      <w:r w:rsidRPr="00C94007">
        <w:rPr>
          <w:rFonts w:ascii="Times New Roman" w:hAnsi="Times New Roman"/>
          <w:sz w:val="24"/>
          <w:szCs w:val="24"/>
        </w:rPr>
        <w:t>;</w:t>
      </w:r>
    </w:p>
    <w:p w14:paraId="164779C2" w14:textId="72D33CF1" w:rsidR="00180DAF" w:rsidRDefault="00512B2C" w:rsidP="0051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2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7)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кредитной организации, в которой размещены средства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компенсационного фонда возмещения вреда и средства компенсационного фонда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 договорных  обязательс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  (в  случае  формирования  </w:t>
      </w:r>
      <w:r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компенсационного  фонда).  Указанн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информация  подлежит  </w:t>
      </w:r>
      <w:r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изменению </w:t>
      </w:r>
      <w:r w:rsidRPr="00A67A7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в течение пяти рабочих дней со дня, </w:t>
      </w:r>
      <w:r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следующего за днем наступления события,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повлекшего за собой такие изменения.</w:t>
      </w:r>
    </w:p>
    <w:p w14:paraId="63C1A655" w14:textId="77777777" w:rsidR="00512B2C" w:rsidRPr="00512B2C" w:rsidRDefault="00512B2C" w:rsidP="0051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A94F45" w14:textId="26FE5567" w:rsidR="00074A40" w:rsidRPr="00C94007" w:rsidRDefault="00FF1614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7027"/>
      <w:bookmarkEnd w:id="9"/>
      <w:r>
        <w:rPr>
          <w:rFonts w:ascii="Times New Roman" w:hAnsi="Times New Roman"/>
          <w:color w:val="000000"/>
          <w:sz w:val="24"/>
          <w:szCs w:val="24"/>
        </w:rPr>
        <w:t>8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)информацию об управляющей компании и о специализированном депозитарии, с которыми</w:t>
      </w:r>
      <w:r w:rsidR="00074A40" w:rsidRPr="00C94007">
        <w:rPr>
          <w:rFonts w:ascii="Times New Roman" w:hAnsi="Times New Roman"/>
          <w:sz w:val="24"/>
          <w:szCs w:val="24"/>
        </w:rPr>
        <w:t xml:space="preserve"> </w:t>
      </w:r>
      <w:r w:rsidR="003E4597">
        <w:rPr>
          <w:rFonts w:ascii="Times New Roman" w:hAnsi="Times New Roman"/>
          <w:sz w:val="24"/>
          <w:szCs w:val="24"/>
        </w:rPr>
        <w:t>Союз</w:t>
      </w:r>
      <w:r w:rsidR="00890378">
        <w:rPr>
          <w:rFonts w:ascii="Times New Roman" w:hAnsi="Times New Roman"/>
          <w:sz w:val="24"/>
          <w:szCs w:val="24"/>
        </w:rPr>
        <w:t>о</w:t>
      </w:r>
      <w:r w:rsidR="00074A40" w:rsidRPr="00C94007">
        <w:rPr>
          <w:rFonts w:ascii="Times New Roman" w:hAnsi="Times New Roman"/>
          <w:sz w:val="24"/>
          <w:szCs w:val="24"/>
        </w:rPr>
        <w:t>м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 xml:space="preserve"> заключен договор (их наименование, место нахождения, информацию об имеющейся лицензии, номера контактных телефонов</w:t>
      </w:r>
      <w:r w:rsidR="00074A40" w:rsidRPr="00C94007">
        <w:rPr>
          <w:rFonts w:ascii="Times New Roman" w:hAnsi="Times New Roman"/>
          <w:sz w:val="24"/>
          <w:szCs w:val="24"/>
        </w:rPr>
        <w:t>)</w:t>
      </w:r>
      <w:r w:rsidR="007F3C63">
        <w:rPr>
          <w:rFonts w:ascii="Times New Roman" w:hAnsi="Times New Roman"/>
          <w:sz w:val="24"/>
          <w:szCs w:val="24"/>
        </w:rPr>
        <w:t xml:space="preserve">, в случае </w:t>
      </w:r>
      <w:r w:rsidR="007F3C63" w:rsidRPr="0028594E">
        <w:rPr>
          <w:rFonts w:ascii="Times New Roman" w:hAnsi="Times New Roman"/>
          <w:sz w:val="24"/>
          <w:szCs w:val="24"/>
        </w:rPr>
        <w:t>размещения средств компенсационного фонда чер</w:t>
      </w:r>
      <w:r w:rsidR="007F3C63">
        <w:rPr>
          <w:rFonts w:ascii="Times New Roman" w:hAnsi="Times New Roman"/>
          <w:sz w:val="24"/>
          <w:szCs w:val="24"/>
        </w:rPr>
        <w:t>ез управляющую компанию</w:t>
      </w:r>
      <w:r w:rsidR="00074A40" w:rsidRPr="00C94007">
        <w:rPr>
          <w:rFonts w:ascii="Times New Roman" w:hAnsi="Times New Roman"/>
          <w:sz w:val="24"/>
          <w:szCs w:val="24"/>
        </w:rPr>
        <w:t xml:space="preserve">; </w:t>
      </w:r>
      <w:bookmarkStart w:id="11" w:name="sub_7028"/>
      <w:bookmarkEnd w:id="10"/>
    </w:p>
    <w:p w14:paraId="1852D1A0" w14:textId="73D8E0D4" w:rsidR="00074A40" w:rsidRPr="00C94007" w:rsidRDefault="00FF1614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)информацию</w:t>
      </w:r>
      <w:r w:rsidR="00074A40" w:rsidRPr="00C94007">
        <w:rPr>
          <w:rFonts w:ascii="Times New Roman" w:hAnsi="Times New Roman"/>
          <w:sz w:val="24"/>
          <w:szCs w:val="24"/>
        </w:rPr>
        <w:t xml:space="preserve"> о составе и стоимости имущества компенсационного фонда </w:t>
      </w:r>
      <w:r w:rsidR="00AE665B"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возмещения вреда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="00AE665B">
        <w:rPr>
          <w:rFonts w:ascii="Times New Roman" w:hAnsi="Times New Roman"/>
          <w:sz w:val="24"/>
          <w:szCs w:val="24"/>
        </w:rPr>
        <w:t xml:space="preserve"> и </w:t>
      </w:r>
      <w:r w:rsidR="005A55D4"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компенсационного фонда</w:t>
      </w:r>
      <w:r w:rsidR="005A5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55D4" w:rsidRPr="00512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 договорных  обязательс</w:t>
      </w:r>
      <w:r w:rsidR="005A5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</w:t>
      </w:r>
      <w:r w:rsidR="00074A40" w:rsidRPr="00C94007">
        <w:rPr>
          <w:rFonts w:ascii="Times New Roman" w:hAnsi="Times New Roman"/>
          <w:sz w:val="24"/>
          <w:szCs w:val="24"/>
        </w:rPr>
        <w:t xml:space="preserve">, 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а также информацию о фактах осуществ</w:t>
      </w:r>
      <w:r w:rsidR="005A55D4">
        <w:rPr>
          <w:rFonts w:ascii="Times New Roman" w:hAnsi="Times New Roman"/>
          <w:color w:val="000000"/>
          <w:sz w:val="24"/>
          <w:szCs w:val="24"/>
        </w:rPr>
        <w:t>ления выплат из компенсационных фондов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597">
        <w:rPr>
          <w:rFonts w:ascii="Times New Roman" w:hAnsi="Times New Roman"/>
          <w:color w:val="000000"/>
          <w:sz w:val="24"/>
          <w:szCs w:val="24"/>
        </w:rPr>
        <w:t>Союза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 xml:space="preserve"> в целях обеспечения имущественной ответственности членов </w:t>
      </w:r>
      <w:r w:rsidR="003E4597">
        <w:rPr>
          <w:rFonts w:ascii="Times New Roman" w:hAnsi="Times New Roman"/>
          <w:color w:val="000000"/>
          <w:sz w:val="24"/>
          <w:szCs w:val="24"/>
        </w:rPr>
        <w:t>Союза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 xml:space="preserve"> перед потребителями произведенных ими товаров (работ, услуг) и иными лицами и</w:t>
      </w:r>
      <w:r w:rsidR="00074A40" w:rsidRPr="00C94007">
        <w:rPr>
          <w:rFonts w:ascii="Times New Roman" w:hAnsi="Times New Roman"/>
          <w:sz w:val="24"/>
          <w:szCs w:val="24"/>
        </w:rPr>
        <w:t xml:space="preserve"> об 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основаниях таких выплат, если такие выплаты осуществлялись</w:t>
      </w:r>
      <w:r w:rsidR="00074A40" w:rsidRPr="00C94007">
        <w:rPr>
          <w:rFonts w:ascii="Times New Roman" w:hAnsi="Times New Roman"/>
          <w:sz w:val="24"/>
          <w:szCs w:val="24"/>
        </w:rPr>
        <w:t>;</w:t>
      </w:r>
    </w:p>
    <w:p w14:paraId="3C40AC82" w14:textId="7ACE3F11" w:rsidR="00074A40" w:rsidRPr="00C94007" w:rsidRDefault="002053A5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7029"/>
      <w:r>
        <w:rPr>
          <w:rFonts w:ascii="Times New Roman" w:hAnsi="Times New Roman"/>
          <w:sz w:val="24"/>
          <w:szCs w:val="24"/>
        </w:rPr>
        <w:lastRenderedPageBreak/>
        <w:t>10</w:t>
      </w:r>
      <w:r w:rsidR="00074A40" w:rsidRPr="00C94007">
        <w:rPr>
          <w:rFonts w:ascii="Times New Roman" w:hAnsi="Times New Roman"/>
          <w:sz w:val="24"/>
          <w:szCs w:val="24"/>
        </w:rPr>
        <w:t xml:space="preserve">)информацию о порядке осуществления аттестации членов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="00074A40" w:rsidRPr="00C94007">
        <w:rPr>
          <w:rFonts w:ascii="Times New Roman" w:hAnsi="Times New Roman"/>
          <w:sz w:val="24"/>
          <w:szCs w:val="24"/>
        </w:rPr>
        <w:t xml:space="preserve"> или их работников в случае, если федеральным законом и (или) </w:t>
      </w:r>
      <w:r w:rsidR="003E4597">
        <w:rPr>
          <w:rFonts w:ascii="Times New Roman" w:hAnsi="Times New Roman"/>
          <w:sz w:val="24"/>
          <w:szCs w:val="24"/>
        </w:rPr>
        <w:t>Союз</w:t>
      </w:r>
      <w:r w:rsidR="00890378">
        <w:rPr>
          <w:rFonts w:ascii="Times New Roman" w:hAnsi="Times New Roman"/>
          <w:sz w:val="24"/>
          <w:szCs w:val="24"/>
        </w:rPr>
        <w:t>о</w:t>
      </w:r>
      <w:r w:rsidR="00074A40" w:rsidRPr="00C94007">
        <w:rPr>
          <w:rFonts w:ascii="Times New Roman" w:hAnsi="Times New Roman"/>
          <w:sz w:val="24"/>
          <w:szCs w:val="24"/>
        </w:rPr>
        <w:t xml:space="preserve">м установлено требование о прохождении аттестации членами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="00074A40" w:rsidRPr="00C94007">
        <w:rPr>
          <w:rFonts w:ascii="Times New Roman" w:hAnsi="Times New Roman"/>
          <w:sz w:val="24"/>
          <w:szCs w:val="24"/>
        </w:rPr>
        <w:t xml:space="preserve"> или их работниками;</w:t>
      </w:r>
    </w:p>
    <w:p w14:paraId="1826D8B6" w14:textId="70632954" w:rsidR="00074A40" w:rsidRPr="00C94007" w:rsidRDefault="002053A5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70210"/>
      <w:bookmarkEnd w:id="11"/>
      <w:bookmarkEnd w:id="12"/>
      <w:r>
        <w:rPr>
          <w:rFonts w:ascii="Times New Roman" w:hAnsi="Times New Roman"/>
          <w:color w:val="000000"/>
          <w:sz w:val="24"/>
          <w:szCs w:val="24"/>
        </w:rPr>
        <w:t>11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)копию</w:t>
      </w:r>
      <w:r w:rsidR="00074A40" w:rsidRPr="00C94007">
        <w:rPr>
          <w:rFonts w:ascii="Times New Roman" w:hAnsi="Times New Roman"/>
          <w:sz w:val="24"/>
          <w:szCs w:val="24"/>
        </w:rPr>
        <w:t xml:space="preserve"> в 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 xml:space="preserve">электронной форме плана проверок членов </w:t>
      </w:r>
      <w:r w:rsidR="003E4597">
        <w:rPr>
          <w:rFonts w:ascii="Times New Roman" w:hAnsi="Times New Roman"/>
          <w:color w:val="000000"/>
          <w:sz w:val="24"/>
          <w:szCs w:val="24"/>
        </w:rPr>
        <w:t>Союза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, а также общую информацию</w:t>
      </w:r>
      <w:r w:rsidR="00074A40" w:rsidRPr="00C94007">
        <w:rPr>
          <w:rFonts w:ascii="Times New Roman" w:hAnsi="Times New Roman"/>
          <w:sz w:val="24"/>
          <w:szCs w:val="24"/>
        </w:rPr>
        <w:t xml:space="preserve"> о 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проверках</w:t>
      </w:r>
      <w:r w:rsidR="00074A40" w:rsidRPr="00C94007">
        <w:rPr>
          <w:rFonts w:ascii="Times New Roman" w:hAnsi="Times New Roman"/>
          <w:sz w:val="24"/>
          <w:szCs w:val="24"/>
        </w:rPr>
        <w:t xml:space="preserve">, проведенных 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в отношении членов</w:t>
      </w:r>
      <w:r w:rsidR="00074A40" w:rsidRPr="00C94007">
        <w:rPr>
          <w:rFonts w:ascii="Times New Roman" w:hAnsi="Times New Roman"/>
          <w:sz w:val="24"/>
          <w:szCs w:val="24"/>
        </w:rPr>
        <w:t xml:space="preserve">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 xml:space="preserve"> за два предшествующих года</w:t>
      </w:r>
      <w:r w:rsidR="00074A40" w:rsidRPr="00C94007">
        <w:rPr>
          <w:rFonts w:ascii="Times New Roman" w:hAnsi="Times New Roman"/>
          <w:sz w:val="24"/>
          <w:szCs w:val="24"/>
        </w:rPr>
        <w:t>;</w:t>
      </w:r>
    </w:p>
    <w:p w14:paraId="25547DA9" w14:textId="45D5E1D6" w:rsidR="00074A40" w:rsidRPr="00C94007" w:rsidRDefault="002053A5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70211"/>
      <w:bookmarkEnd w:id="13"/>
      <w:r>
        <w:rPr>
          <w:rFonts w:ascii="Times New Roman" w:hAnsi="Times New Roman"/>
          <w:color w:val="000000"/>
          <w:sz w:val="24"/>
          <w:szCs w:val="24"/>
        </w:rPr>
        <w:t>12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)годовую бухгалтерскую (финансовую) отчетность</w:t>
      </w:r>
      <w:r w:rsidR="00074A40" w:rsidRPr="00C94007">
        <w:rPr>
          <w:rFonts w:ascii="Times New Roman" w:hAnsi="Times New Roman"/>
          <w:sz w:val="24"/>
          <w:szCs w:val="24"/>
        </w:rPr>
        <w:t xml:space="preserve">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="00074A40" w:rsidRPr="00C94007">
        <w:rPr>
          <w:rFonts w:ascii="Times New Roman" w:hAnsi="Times New Roman"/>
          <w:sz w:val="24"/>
          <w:szCs w:val="24"/>
        </w:rPr>
        <w:t xml:space="preserve"> 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и аудиторское заключение в отношении указанной</w:t>
      </w:r>
      <w:r w:rsidR="00074A40" w:rsidRPr="00C94007">
        <w:rPr>
          <w:rFonts w:ascii="Times New Roman" w:hAnsi="Times New Roman"/>
          <w:sz w:val="24"/>
          <w:szCs w:val="24"/>
        </w:rPr>
        <w:t xml:space="preserve"> отчетности (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при его наличии</w:t>
      </w:r>
      <w:r w:rsidR="00074A40" w:rsidRPr="00C94007">
        <w:rPr>
          <w:rFonts w:ascii="Times New Roman" w:hAnsi="Times New Roman"/>
          <w:sz w:val="24"/>
          <w:szCs w:val="24"/>
        </w:rPr>
        <w:t>);</w:t>
      </w:r>
    </w:p>
    <w:p w14:paraId="35657112" w14:textId="3EA96197" w:rsidR="00074A40" w:rsidRPr="00C94007" w:rsidRDefault="002053A5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70212"/>
      <w:bookmarkEnd w:id="14"/>
      <w:r>
        <w:rPr>
          <w:rFonts w:ascii="Times New Roman" w:hAnsi="Times New Roman"/>
          <w:color w:val="000000"/>
          <w:sz w:val="24"/>
          <w:szCs w:val="24"/>
        </w:rPr>
        <w:t>13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)полное и сокращенное наименование</w:t>
      </w:r>
      <w:r w:rsidR="00074A40" w:rsidRPr="00C94007">
        <w:rPr>
          <w:rFonts w:ascii="Times New Roman" w:hAnsi="Times New Roman"/>
          <w:sz w:val="24"/>
          <w:szCs w:val="24"/>
        </w:rPr>
        <w:t xml:space="preserve">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="00074A40" w:rsidRPr="00C94007">
        <w:rPr>
          <w:rFonts w:ascii="Times New Roman" w:hAnsi="Times New Roman"/>
          <w:sz w:val="24"/>
          <w:szCs w:val="24"/>
        </w:rPr>
        <w:t xml:space="preserve">, 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место его нахождения, номера контактных телефонов</w:t>
      </w:r>
      <w:r w:rsidR="00074A40" w:rsidRPr="00C94007">
        <w:rPr>
          <w:rFonts w:ascii="Times New Roman" w:hAnsi="Times New Roman"/>
          <w:sz w:val="24"/>
          <w:szCs w:val="24"/>
        </w:rPr>
        <w:t xml:space="preserve"> и 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почты, полные и сокращенные наименования некоммерческих организаций, членом которых является </w:t>
      </w:r>
      <w:r w:rsidR="003E4597">
        <w:rPr>
          <w:rFonts w:ascii="Times New Roman" w:hAnsi="Times New Roman"/>
          <w:color w:val="000000"/>
          <w:sz w:val="24"/>
          <w:szCs w:val="24"/>
        </w:rPr>
        <w:t>Союз</w:t>
      </w:r>
      <w:r w:rsidR="00074A40" w:rsidRPr="00C94007">
        <w:rPr>
          <w:rFonts w:ascii="Times New Roman" w:hAnsi="Times New Roman"/>
          <w:color w:val="000000"/>
          <w:sz w:val="24"/>
          <w:szCs w:val="24"/>
        </w:rPr>
        <w:t>, места их нахождения, номера контактных телефонов и адреса электронной почты</w:t>
      </w:r>
      <w:r w:rsidR="00074A40" w:rsidRPr="00C94007">
        <w:rPr>
          <w:rFonts w:ascii="Times New Roman" w:hAnsi="Times New Roman"/>
          <w:sz w:val="24"/>
          <w:szCs w:val="24"/>
        </w:rPr>
        <w:t>;</w:t>
      </w:r>
    </w:p>
    <w:p w14:paraId="0FAF8D9E" w14:textId="5670FF7C" w:rsidR="00074A40" w:rsidRPr="00C94007" w:rsidRDefault="002053A5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74A40" w:rsidRPr="00C94007">
        <w:rPr>
          <w:rFonts w:ascii="Times New Roman" w:hAnsi="Times New Roman"/>
          <w:sz w:val="24"/>
          <w:szCs w:val="24"/>
        </w:rPr>
        <w:t xml:space="preserve">)наименование, адрес и номера контактных телефонов органа надзора за </w:t>
      </w:r>
      <w:r w:rsidR="003E4597">
        <w:rPr>
          <w:rFonts w:ascii="Times New Roman" w:hAnsi="Times New Roman"/>
          <w:sz w:val="24"/>
          <w:szCs w:val="24"/>
        </w:rPr>
        <w:t>Союз</w:t>
      </w:r>
      <w:r w:rsidR="00890378">
        <w:rPr>
          <w:rFonts w:ascii="Times New Roman" w:hAnsi="Times New Roman"/>
          <w:sz w:val="24"/>
          <w:szCs w:val="24"/>
        </w:rPr>
        <w:t>о</w:t>
      </w:r>
      <w:r w:rsidR="00074A40" w:rsidRPr="00C94007">
        <w:rPr>
          <w:rFonts w:ascii="Times New Roman" w:hAnsi="Times New Roman"/>
          <w:sz w:val="24"/>
          <w:szCs w:val="24"/>
        </w:rPr>
        <w:t xml:space="preserve">м; </w:t>
      </w:r>
      <w:bookmarkStart w:id="16" w:name="sub_70213"/>
      <w:bookmarkEnd w:id="15"/>
    </w:p>
    <w:p w14:paraId="5CD8A436" w14:textId="2FCE8D44" w:rsidR="00074A40" w:rsidRPr="00C94007" w:rsidRDefault="00074A40" w:rsidP="00074A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4007">
        <w:rPr>
          <w:rFonts w:ascii="Times New Roman" w:hAnsi="Times New Roman"/>
          <w:color w:val="000000"/>
          <w:sz w:val="24"/>
          <w:szCs w:val="24"/>
        </w:rPr>
        <w:t>1</w:t>
      </w:r>
      <w:r w:rsidR="002053A5">
        <w:rPr>
          <w:rFonts w:ascii="Times New Roman" w:hAnsi="Times New Roman"/>
          <w:color w:val="000000"/>
          <w:sz w:val="24"/>
          <w:szCs w:val="24"/>
        </w:rPr>
        <w:t>5</w:t>
      </w:r>
      <w:r w:rsidRPr="00C94007">
        <w:rPr>
          <w:rFonts w:ascii="Times New Roman" w:hAnsi="Times New Roman"/>
          <w:sz w:val="24"/>
          <w:szCs w:val="24"/>
        </w:rPr>
        <w:t>)иную информацию предусмотренную федеральными законами и (</w:t>
      </w:r>
      <w:r w:rsidRPr="00C94007">
        <w:rPr>
          <w:rFonts w:ascii="Times New Roman" w:hAnsi="Times New Roman"/>
          <w:color w:val="000000"/>
          <w:sz w:val="24"/>
          <w:szCs w:val="24"/>
        </w:rPr>
        <w:t>или</w:t>
      </w:r>
      <w:r w:rsidRPr="00C94007">
        <w:rPr>
          <w:rFonts w:ascii="Times New Roman" w:hAnsi="Times New Roman"/>
          <w:sz w:val="24"/>
          <w:szCs w:val="24"/>
        </w:rPr>
        <w:t xml:space="preserve">) установленную внутренними документами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Pr="00C94007">
        <w:rPr>
          <w:rFonts w:ascii="Times New Roman" w:hAnsi="Times New Roman"/>
          <w:sz w:val="24"/>
          <w:szCs w:val="24"/>
        </w:rPr>
        <w:t>.</w:t>
      </w:r>
    </w:p>
    <w:bookmarkEnd w:id="16"/>
    <w:p w14:paraId="7E20A632" w14:textId="77777777" w:rsidR="005D1828" w:rsidRDefault="002D0FD5" w:rsidP="005D1828">
      <w:pPr>
        <w:shd w:val="clear" w:color="auto" w:fill="FFFFFF"/>
        <w:spacing w:line="312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234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Указанные в п.3.1 </w:t>
      </w:r>
      <w:r w:rsidR="00BC74B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5D1828" w:rsidRPr="00E260E5">
        <w:rPr>
          <w:rFonts w:ascii="Times New Roman" w:eastAsia="Times New Roman" w:hAnsi="Times New Roman"/>
          <w:sz w:val="24"/>
          <w:szCs w:val="24"/>
          <w:lang w:eastAsia="ru-RU"/>
        </w:rPr>
        <w:t>Стандарта</w:t>
      </w:r>
      <w:r w:rsidR="005D1828" w:rsidRPr="009D3EC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D1828" w:rsidRPr="009D3EC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D1828">
        <w:rPr>
          <w:rFonts w:ascii="Times New Roman" w:eastAsia="Times New Roman" w:hAnsi="Times New Roman"/>
          <w:sz w:val="24"/>
          <w:szCs w:val="24"/>
          <w:lang w:eastAsia="ru-RU"/>
        </w:rPr>
        <w:t>окументы,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</w:t>
      </w:r>
      <w:r w:rsidR="005D182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изменения соответствующей информации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размещаются на сайте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</w:t>
      </w:r>
      <w:r w:rsidR="00D6201D">
        <w:rPr>
          <w:rFonts w:ascii="Times New Roman" w:eastAsia="Times New Roman" w:hAnsi="Times New Roman"/>
          <w:sz w:val="24"/>
          <w:szCs w:val="24"/>
          <w:lang w:eastAsia="ru-RU"/>
        </w:rPr>
        <w:t>Интернет» в сроки установленные федеральными 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828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Федерации. </w:t>
      </w:r>
    </w:p>
    <w:p w14:paraId="4594D2A9" w14:textId="77777777" w:rsidR="000826D3" w:rsidRDefault="006F5FDF" w:rsidP="00005E76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2935B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A03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935B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="001E7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D3" w:rsidRPr="000826D3">
        <w:rPr>
          <w:rFonts w:ascii="Times New Roman" w:eastAsia="Times New Roman" w:hAnsi="Times New Roman"/>
          <w:sz w:val="24"/>
          <w:szCs w:val="24"/>
          <w:lang w:eastAsia="ru-RU"/>
        </w:rPr>
        <w:t>предоставляет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14:paraId="79627907" w14:textId="77777777" w:rsidR="000826D3" w:rsidRDefault="00924575" w:rsidP="00005E7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3.4</w:t>
      </w:r>
      <w:r w:rsidR="002F119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="000826D3" w:rsidRPr="000826D3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наряду с раскрытием информации, установле</w:t>
      </w:r>
      <w:r w:rsidR="000826D3">
        <w:rPr>
          <w:rFonts w:ascii="Times New Roman" w:eastAsia="Times New Roman" w:hAnsi="Times New Roman"/>
          <w:sz w:val="24"/>
          <w:szCs w:val="24"/>
          <w:lang w:eastAsia="ru-RU"/>
        </w:rPr>
        <w:t>нн</w:t>
      </w:r>
      <w:r w:rsidR="000D10B3">
        <w:rPr>
          <w:rFonts w:ascii="Times New Roman" w:eastAsia="Times New Roman" w:hAnsi="Times New Roman"/>
          <w:sz w:val="24"/>
          <w:szCs w:val="24"/>
          <w:lang w:eastAsia="ru-RU"/>
        </w:rPr>
        <w:t>ой п. 3.1</w:t>
      </w:r>
      <w:r w:rsidR="00C51D31">
        <w:rPr>
          <w:rFonts w:ascii="Times New Roman" w:eastAsia="Times New Roman" w:hAnsi="Times New Roman"/>
          <w:sz w:val="24"/>
          <w:szCs w:val="24"/>
          <w:lang w:eastAsia="ru-RU"/>
        </w:rPr>
        <w:t>.  настоящего Стандарта</w:t>
      </w:r>
      <w:r w:rsidR="000826D3" w:rsidRPr="000826D3">
        <w:rPr>
          <w:rFonts w:ascii="Times New Roman" w:eastAsia="Times New Roman" w:hAnsi="Times New Roman"/>
          <w:sz w:val="24"/>
          <w:szCs w:val="24"/>
          <w:lang w:eastAsia="ru-RU"/>
        </w:rPr>
        <w:t>, вправе раскрывать иную информацию о своей деятельности и деятельности своих членов в порядке, установленном внутренними документами, если такое раскрытие не влечет за собой нарушение установле</w:t>
      </w:r>
      <w:r w:rsidR="000D10B3">
        <w:rPr>
          <w:rFonts w:ascii="Times New Roman" w:eastAsia="Times New Roman" w:hAnsi="Times New Roman"/>
          <w:sz w:val="24"/>
          <w:szCs w:val="24"/>
          <w:lang w:eastAsia="ru-RU"/>
        </w:rPr>
        <w:t>нных членами</w:t>
      </w:r>
      <w:r w:rsidR="002F1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826D3" w:rsidRPr="000826D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и условий доступа к информации, составляющей коммерческую тайну, а также возникновение конфликта интере</w:t>
      </w:r>
      <w:r w:rsidR="00BC74BE">
        <w:rPr>
          <w:rFonts w:ascii="Times New Roman" w:eastAsia="Times New Roman" w:hAnsi="Times New Roman"/>
          <w:sz w:val="24"/>
          <w:szCs w:val="24"/>
          <w:lang w:eastAsia="ru-RU"/>
        </w:rPr>
        <w:t xml:space="preserve">сов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BC74B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интересов его</w:t>
      </w:r>
      <w:r w:rsidR="000826D3" w:rsidRPr="000826D3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и определяет</w:t>
      </w:r>
      <w:r w:rsidR="002F119E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="0089037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F119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826D3" w:rsidRPr="000826D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обоснованной меры повышения качества саморегулирования и информационной открытости деятельно</w:t>
      </w:r>
      <w:r w:rsidR="000D10B3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D10B3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</w:t>
      </w:r>
      <w:r w:rsidR="000826D3" w:rsidRPr="000826D3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членов.</w:t>
      </w:r>
    </w:p>
    <w:p w14:paraId="51CA075D" w14:textId="77777777" w:rsidR="002F6C05" w:rsidRPr="000826D3" w:rsidRDefault="002F6C05" w:rsidP="00005E7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896482" w14:textId="77777777" w:rsidR="0021119A" w:rsidRPr="0021119A" w:rsidRDefault="00794177" w:rsidP="0021119A">
      <w:pPr>
        <w:jc w:val="both"/>
        <w:rPr>
          <w:rFonts w:ascii="Times New Roman" w:hAnsi="Times New Roman"/>
          <w:sz w:val="24"/>
          <w:szCs w:val="24"/>
        </w:rPr>
      </w:pPr>
      <w:r w:rsidRPr="002111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21119A">
        <w:rPr>
          <w:rFonts w:ascii="Times New Roman" w:hAnsi="Times New Roman"/>
          <w:sz w:val="24"/>
          <w:szCs w:val="24"/>
        </w:rPr>
        <w:t>3.5</w:t>
      </w:r>
      <w:r w:rsidR="0021119A" w:rsidRPr="0021119A">
        <w:rPr>
          <w:rFonts w:ascii="Times New Roman" w:hAnsi="Times New Roman"/>
          <w:sz w:val="24"/>
          <w:szCs w:val="24"/>
        </w:rPr>
        <w:t xml:space="preserve">. </w:t>
      </w:r>
      <w:r w:rsidR="003E4597">
        <w:rPr>
          <w:rFonts w:ascii="Times New Roman" w:hAnsi="Times New Roman"/>
          <w:sz w:val="24"/>
          <w:szCs w:val="24"/>
        </w:rPr>
        <w:t>Союз</w:t>
      </w:r>
      <w:r w:rsidR="00890378">
        <w:rPr>
          <w:rFonts w:ascii="Times New Roman" w:hAnsi="Times New Roman"/>
          <w:sz w:val="24"/>
          <w:szCs w:val="24"/>
        </w:rPr>
        <w:t>о</w:t>
      </w:r>
      <w:r w:rsidR="0021119A" w:rsidRPr="0021119A">
        <w:rPr>
          <w:rFonts w:ascii="Times New Roman" w:hAnsi="Times New Roman"/>
          <w:sz w:val="24"/>
          <w:szCs w:val="24"/>
        </w:rPr>
        <w:t xml:space="preserve">м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="0021119A" w:rsidRPr="0021119A">
        <w:rPr>
          <w:rFonts w:ascii="Times New Roman" w:hAnsi="Times New Roman"/>
          <w:sz w:val="24"/>
          <w:szCs w:val="24"/>
        </w:rPr>
        <w:t xml:space="preserve"> или создать предпосылки для причинения </w:t>
      </w:r>
      <w:r w:rsidR="0021119A" w:rsidRPr="0021119A">
        <w:rPr>
          <w:rStyle w:val="ac"/>
          <w:rFonts w:ascii="Times New Roman" w:hAnsi="Times New Roman"/>
          <w:sz w:val="24"/>
          <w:szCs w:val="24"/>
          <w:shd w:val="clear" w:color="auto" w:fill="FFFFFF"/>
        </w:rPr>
        <w:t>таких</w:t>
      </w:r>
      <w:r w:rsidR="0021119A" w:rsidRPr="002111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1119A" w:rsidRPr="0021119A">
        <w:rPr>
          <w:rFonts w:ascii="Times New Roman" w:hAnsi="Times New Roman"/>
          <w:sz w:val="24"/>
          <w:szCs w:val="24"/>
        </w:rPr>
        <w:t>вреда и (или) ущерба.</w:t>
      </w:r>
    </w:p>
    <w:p w14:paraId="07E1B462" w14:textId="77777777" w:rsidR="0021119A" w:rsidRPr="00FF1614" w:rsidRDefault="0021119A" w:rsidP="0021119A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3.6</w:t>
      </w:r>
      <w:r w:rsidRPr="0021119A">
        <w:rPr>
          <w:rFonts w:ascii="Times New Roman" w:hAnsi="Times New Roman"/>
          <w:sz w:val="24"/>
          <w:szCs w:val="24"/>
        </w:rPr>
        <w:t xml:space="preserve">. </w:t>
      </w:r>
      <w:r w:rsidR="003E4597">
        <w:rPr>
          <w:rFonts w:ascii="Times New Roman" w:hAnsi="Times New Roman"/>
          <w:sz w:val="24"/>
          <w:szCs w:val="24"/>
        </w:rPr>
        <w:t>Союз</w:t>
      </w:r>
      <w:r w:rsidRPr="0021119A">
        <w:rPr>
          <w:rFonts w:ascii="Times New Roman" w:hAnsi="Times New Roman"/>
          <w:sz w:val="24"/>
          <w:szCs w:val="24"/>
        </w:rPr>
        <w:t xml:space="preserve"> несет перед своими членами ответственность за  действия  </w:t>
      </w:r>
      <w:r w:rsidRPr="0021119A">
        <w:rPr>
          <w:rStyle w:val="ac"/>
          <w:rFonts w:ascii="Times New Roman" w:hAnsi="Times New Roman"/>
          <w:color w:val="auto"/>
          <w:sz w:val="24"/>
          <w:szCs w:val="24"/>
          <w:shd w:val="clear" w:color="auto" w:fill="FFFFFF"/>
        </w:rPr>
        <w:t>ее должностных лиц и иных</w:t>
      </w:r>
      <w:r w:rsidRPr="0021119A">
        <w:rPr>
          <w:rFonts w:ascii="Times New Roman" w:hAnsi="Times New Roman"/>
          <w:sz w:val="24"/>
          <w:szCs w:val="24"/>
        </w:rPr>
        <w:t xml:space="preserve"> работников, связанные с неправомерным использованием информации, </w:t>
      </w:r>
      <w:r w:rsidR="00512B1E">
        <w:rPr>
          <w:rFonts w:ascii="Times New Roman" w:hAnsi="Times New Roman"/>
          <w:sz w:val="24"/>
          <w:szCs w:val="24"/>
        </w:rPr>
        <w:t xml:space="preserve">указанной в п. 3.5. настоящего </w:t>
      </w:r>
      <w:r w:rsidR="00512B1E" w:rsidRPr="00FF1614">
        <w:rPr>
          <w:rFonts w:ascii="Times New Roman" w:hAnsi="Times New Roman"/>
          <w:sz w:val="24"/>
          <w:szCs w:val="24"/>
        </w:rPr>
        <w:t>Стандарта</w:t>
      </w:r>
      <w:r w:rsidRPr="00FF1614">
        <w:rPr>
          <w:rFonts w:ascii="Times New Roman" w:hAnsi="Times New Roman"/>
          <w:sz w:val="24"/>
          <w:szCs w:val="24"/>
        </w:rPr>
        <w:t xml:space="preserve">. </w:t>
      </w:r>
    </w:p>
    <w:p w14:paraId="2E55DFE1" w14:textId="71466AF4" w:rsidR="005B7AFA" w:rsidRPr="001100CD" w:rsidRDefault="000475C6" w:rsidP="001100C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5B7AFA">
        <w:rPr>
          <w:rFonts w:ascii="Times New Roman" w:hAnsi="Times New Roman"/>
          <w:sz w:val="24"/>
          <w:szCs w:val="24"/>
        </w:rPr>
        <w:t>3.7</w:t>
      </w:r>
      <w:r w:rsidR="005B7AFA" w:rsidRPr="000475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Союз </w:t>
      </w:r>
      <w:r w:rsidRPr="000475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p w14:paraId="78D1CF51" w14:textId="77777777" w:rsidR="00A4170E" w:rsidRDefault="00794177" w:rsidP="00005E7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40B4DB7" w14:textId="68D1B7B6" w:rsidR="003D2CCD" w:rsidRPr="00A4170E" w:rsidRDefault="00E5538E" w:rsidP="003D2C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7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3D2CCD" w:rsidRPr="00A417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ПОРЯДОК ПРЕДОСТАВЛЕНИЯ ИНФОРМАЦИИ ЧЛЕНАМИ </w:t>
      </w:r>
      <w:r w:rsidR="003E4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СОЮЗА</w:t>
      </w:r>
      <w:r w:rsidR="003D2CCD" w:rsidRPr="00A417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365F7" w:rsidRPr="00A417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РАСКРЫТИЕ</w:t>
      </w:r>
      <w:r w:rsidR="003D2CCD" w:rsidRPr="00A417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</w:t>
      </w:r>
      <w:r w:rsidR="00FE1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</w:t>
      </w:r>
      <w:r w:rsidR="003D2CCD" w:rsidRPr="00A417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ИИ О </w:t>
      </w:r>
      <w:r w:rsidR="003365F7" w:rsidRPr="00A417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 </w:t>
      </w:r>
      <w:r w:rsidR="003D2CCD" w:rsidRPr="00A417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</w:t>
      </w:r>
      <w:r w:rsidR="003365F7" w:rsidRPr="00A417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="003D2CCD" w:rsidRPr="00A417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E4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СОЮЗА</w:t>
      </w:r>
    </w:p>
    <w:p w14:paraId="60B11F8C" w14:textId="77777777" w:rsidR="003D2CCD" w:rsidRDefault="003D2CCD" w:rsidP="003D2C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614354D" w14:textId="77777777" w:rsidR="00E5538E" w:rsidRPr="0041759A" w:rsidRDefault="00B810CF" w:rsidP="00B810CF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3365F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E5538E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члены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E553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пред</w:t>
      </w:r>
      <w:r w:rsidR="00E5538E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ставлять в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="00E5538E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своей деятельности в объеме и порядке, о</w:t>
      </w:r>
      <w:r w:rsidR="00E5538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пределенном </w:t>
      </w:r>
      <w:r w:rsidR="00E5538E" w:rsidRPr="00B13038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</w:t>
      </w:r>
      <w:r w:rsidR="00E5538E" w:rsidRPr="00B1303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E5538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установленную </w:t>
      </w:r>
      <w:r w:rsidR="00E5538E" w:rsidRPr="00B1303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внутренними документами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E5538E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настоящим </w:t>
      </w:r>
      <w:r w:rsidR="00E5538E" w:rsidRPr="00F30863">
        <w:rPr>
          <w:rFonts w:ascii="Times New Roman" w:eastAsia="Times New Roman" w:hAnsi="Times New Roman"/>
          <w:sz w:val="24"/>
          <w:szCs w:val="24"/>
          <w:lang w:eastAsia="ru-RU"/>
        </w:rPr>
        <w:t>Стандартом.</w:t>
      </w:r>
    </w:p>
    <w:p w14:paraId="504D6C9D" w14:textId="77777777" w:rsidR="00D66740" w:rsidRPr="00BC20BE" w:rsidRDefault="003365F7" w:rsidP="00D667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D2CCD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представляется путем пересылки в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="003D2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>заказного письма</w:t>
      </w:r>
      <w:r w:rsidR="00D66740">
        <w:rPr>
          <w:rFonts w:ascii="Times New Roman" w:eastAsia="Times New Roman" w:hAnsi="Times New Roman"/>
          <w:sz w:val="24"/>
          <w:szCs w:val="24"/>
          <w:lang w:eastAsia="ru-RU"/>
        </w:rPr>
        <w:t xml:space="preserve"> с уведомлением,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полномочного представителя </w:t>
      </w:r>
      <w:r w:rsidR="00C80ED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D6674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="00D66740" w:rsidRPr="00BC20B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официальную электронную почту 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D66740" w:rsidRPr="00BC2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4CB23B" w14:textId="77777777" w:rsidR="003D2CCD" w:rsidRDefault="003D2CCD" w:rsidP="003D2C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E4A31" w14:textId="77777777" w:rsidR="003D2CCD" w:rsidRDefault="003365F7" w:rsidP="003D2C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D2CCD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>. Информация предоставляется в следующем объеме:</w:t>
      </w:r>
    </w:p>
    <w:p w14:paraId="7E50FB96" w14:textId="0331B2A0" w:rsidR="003D2CCD" w:rsidRDefault="003D2CCD" w:rsidP="00D66740">
      <w:pPr>
        <w:pStyle w:val="a9"/>
        <w:numPr>
          <w:ilvl w:val="2"/>
          <w:numId w:val="4"/>
        </w:numPr>
        <w:tabs>
          <w:tab w:val="left" w:pos="709"/>
        </w:tabs>
        <w:spacing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359A">
        <w:rPr>
          <w:rFonts w:ascii="Times New Roman" w:hAnsi="Times New Roman" w:cs="Times New Roman"/>
          <w:sz w:val="24"/>
          <w:szCs w:val="24"/>
        </w:rPr>
        <w:t xml:space="preserve">При Приеме в члены </w:t>
      </w:r>
      <w:r w:rsidR="003E4597">
        <w:rPr>
          <w:rFonts w:ascii="Times New Roman" w:hAnsi="Times New Roman" w:cs="Times New Roman"/>
          <w:sz w:val="24"/>
          <w:szCs w:val="24"/>
        </w:rPr>
        <w:t>Союза</w:t>
      </w:r>
      <w:r w:rsidR="003B1B1F">
        <w:rPr>
          <w:rFonts w:ascii="Times New Roman" w:hAnsi="Times New Roman" w:cs="Times New Roman"/>
          <w:sz w:val="24"/>
          <w:szCs w:val="24"/>
        </w:rPr>
        <w:t xml:space="preserve"> </w:t>
      </w:r>
      <w:r w:rsidR="0001359A">
        <w:rPr>
          <w:rFonts w:ascii="Times New Roman" w:hAnsi="Times New Roman" w:cs="Times New Roman"/>
          <w:sz w:val="24"/>
          <w:szCs w:val="24"/>
        </w:rPr>
        <w:t xml:space="preserve">- </w:t>
      </w:r>
      <w:r w:rsidRPr="0001359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1359A" w:rsidRPr="0001359A">
        <w:rPr>
          <w:rFonts w:ascii="Times New Roman" w:hAnsi="Times New Roman" w:cs="Times New Roman"/>
          <w:sz w:val="24"/>
          <w:szCs w:val="24"/>
        </w:rPr>
        <w:t xml:space="preserve">с </w:t>
      </w:r>
      <w:r w:rsidRPr="0001359A">
        <w:rPr>
          <w:rFonts w:ascii="Times New Roman" w:hAnsi="Times New Roman" w:cs="Times New Roman"/>
          <w:sz w:val="24"/>
          <w:szCs w:val="24"/>
        </w:rPr>
        <w:t>«</w:t>
      </w:r>
      <w:r w:rsidR="0001359A" w:rsidRPr="0001359A">
        <w:rPr>
          <w:rFonts w:ascii="Times New Roman" w:hAnsi="Times New Roman" w:cs="Times New Roman"/>
          <w:sz w:val="24"/>
          <w:szCs w:val="24"/>
        </w:rPr>
        <w:t>Положением</w:t>
      </w:r>
      <w:r w:rsidR="00E5538E" w:rsidRPr="0001359A">
        <w:rPr>
          <w:rFonts w:ascii="Times New Roman" w:hAnsi="Times New Roman" w:cs="Times New Roman"/>
          <w:sz w:val="24"/>
          <w:szCs w:val="24"/>
        </w:rPr>
        <w:t xml:space="preserve"> о членстве</w:t>
      </w:r>
      <w:r w:rsidR="00E9123C">
        <w:rPr>
          <w:rFonts w:ascii="Times New Roman" w:hAnsi="Times New Roman" w:cs="Times New Roman"/>
          <w:sz w:val="24"/>
          <w:szCs w:val="24"/>
        </w:rPr>
        <w:t xml:space="preserve"> в Союзе «СРО «ПГС</w:t>
      </w:r>
      <w:r w:rsidRPr="0001359A">
        <w:rPr>
          <w:rFonts w:ascii="Times New Roman" w:hAnsi="Times New Roman" w:cs="Times New Roman"/>
          <w:sz w:val="24"/>
          <w:szCs w:val="24"/>
        </w:rPr>
        <w:t>»</w:t>
      </w:r>
      <w:r w:rsidR="00E9123C">
        <w:rPr>
          <w:rFonts w:ascii="Times New Roman" w:hAnsi="Times New Roman" w:cs="Times New Roman"/>
          <w:sz w:val="24"/>
          <w:szCs w:val="24"/>
        </w:rPr>
        <w:t>, в том числе о требованиях к членам СРО, о размере, порядке расчета и уплаты членских взносов»</w:t>
      </w:r>
      <w:r w:rsidR="0001359A">
        <w:rPr>
          <w:rFonts w:ascii="Times New Roman" w:hAnsi="Times New Roman" w:cs="Times New Roman"/>
          <w:sz w:val="24"/>
          <w:szCs w:val="24"/>
        </w:rPr>
        <w:t>, с учетом соответствующих «</w:t>
      </w:r>
      <w:r w:rsidR="003B1B1F">
        <w:rPr>
          <w:rFonts w:ascii="Times New Roman" w:hAnsi="Times New Roman" w:cs="Times New Roman"/>
          <w:sz w:val="24"/>
          <w:szCs w:val="24"/>
        </w:rPr>
        <w:t>Квалификационных стандартов Союза</w:t>
      </w:r>
      <w:r w:rsidR="0001359A">
        <w:rPr>
          <w:rFonts w:ascii="Times New Roman" w:hAnsi="Times New Roman" w:cs="Times New Roman"/>
          <w:sz w:val="24"/>
          <w:szCs w:val="24"/>
        </w:rPr>
        <w:t>»</w:t>
      </w:r>
      <w:r w:rsidR="00D66740">
        <w:rPr>
          <w:rFonts w:ascii="Times New Roman" w:hAnsi="Times New Roman" w:cs="Times New Roman"/>
          <w:sz w:val="24"/>
          <w:szCs w:val="24"/>
        </w:rPr>
        <w:t>;</w:t>
      </w:r>
    </w:p>
    <w:p w14:paraId="03D095C4" w14:textId="77777777" w:rsidR="00D66740" w:rsidRDefault="00D66740" w:rsidP="00D66740">
      <w:pPr>
        <w:pStyle w:val="a9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E45CF" w14:textId="78C68A08" w:rsidR="00D66740" w:rsidRPr="001118D3" w:rsidRDefault="00D66740" w:rsidP="003365F7">
      <w:pPr>
        <w:pStyle w:val="a9"/>
        <w:numPr>
          <w:ilvl w:val="2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33E">
        <w:rPr>
          <w:rFonts w:ascii="Times New Roman" w:hAnsi="Times New Roman"/>
          <w:sz w:val="24"/>
          <w:szCs w:val="24"/>
        </w:rPr>
        <w:t xml:space="preserve">При проведении плановых и внеплановых проверок членов </w:t>
      </w:r>
      <w:r w:rsidR="003E4597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– в соответствии с </w:t>
      </w:r>
      <w:r w:rsidRPr="001118D3">
        <w:rPr>
          <w:rFonts w:ascii="Times New Roman" w:hAnsi="Times New Roman" w:cs="Times New Roman"/>
          <w:sz w:val="24"/>
          <w:szCs w:val="24"/>
        </w:rPr>
        <w:t>«</w:t>
      </w:r>
      <w:r w:rsidR="001118D3" w:rsidRPr="001118D3">
        <w:rPr>
          <w:rFonts w:ascii="Times New Roman" w:hAnsi="Times New Roman" w:cs="Times New Roman"/>
          <w:sz w:val="24"/>
          <w:szCs w:val="24"/>
        </w:rPr>
        <w:t>Положением о контроле за деятельностью своих членов, в части соблюдения ими требований стандартов и правил Союза, условий членства в Союзе</w:t>
      </w:r>
      <w:r w:rsidRPr="001118D3">
        <w:rPr>
          <w:rFonts w:ascii="Times New Roman" w:hAnsi="Times New Roman" w:cs="Times New Roman"/>
          <w:sz w:val="24"/>
          <w:szCs w:val="24"/>
        </w:rPr>
        <w:t>»;</w:t>
      </w:r>
    </w:p>
    <w:p w14:paraId="62990C96" w14:textId="77777777" w:rsidR="003365F7" w:rsidRPr="0001359A" w:rsidRDefault="003365F7" w:rsidP="003365F7">
      <w:pPr>
        <w:pStyle w:val="a9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84B009" w14:textId="104C8CC6" w:rsidR="003D2CCD" w:rsidRPr="005A5BDD" w:rsidRDefault="003D2CCD" w:rsidP="003D2CCD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BDD">
        <w:rPr>
          <w:rFonts w:ascii="Times New Roman" w:hAnsi="Times New Roman"/>
          <w:sz w:val="24"/>
          <w:szCs w:val="24"/>
        </w:rPr>
        <w:t xml:space="preserve"> При изменении  данных о члене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="005A5BDD" w:rsidRPr="005A5BDD">
        <w:rPr>
          <w:rFonts w:ascii="Times New Roman" w:hAnsi="Times New Roman"/>
          <w:sz w:val="24"/>
          <w:szCs w:val="24"/>
        </w:rPr>
        <w:t xml:space="preserve"> -</w:t>
      </w:r>
      <w:r w:rsidR="00D66740" w:rsidRPr="005A5BDD">
        <w:rPr>
          <w:rFonts w:ascii="Times New Roman" w:hAnsi="Times New Roman"/>
          <w:sz w:val="24"/>
          <w:szCs w:val="24"/>
        </w:rPr>
        <w:t xml:space="preserve"> в соответствии с «Положением о порядке ведения реестра </w:t>
      </w:r>
      <w:r w:rsidR="001D4007">
        <w:rPr>
          <w:rFonts w:ascii="Times New Roman" w:hAnsi="Times New Roman"/>
          <w:sz w:val="24"/>
          <w:szCs w:val="24"/>
        </w:rPr>
        <w:t xml:space="preserve">членов </w:t>
      </w:r>
      <w:r w:rsidR="00890378">
        <w:rPr>
          <w:rFonts w:ascii="Times New Roman" w:hAnsi="Times New Roman"/>
          <w:sz w:val="24"/>
          <w:szCs w:val="24"/>
        </w:rPr>
        <w:t>Союза «</w:t>
      </w:r>
      <w:r w:rsidR="001C38A0" w:rsidRPr="005A5BDD">
        <w:rPr>
          <w:rFonts w:ascii="Times New Roman" w:hAnsi="Times New Roman"/>
          <w:sz w:val="24"/>
          <w:szCs w:val="24"/>
        </w:rPr>
        <w:t>СРО «ПГС»</w:t>
      </w:r>
      <w:r w:rsidRPr="005A5BDD">
        <w:rPr>
          <w:rFonts w:ascii="Times New Roman" w:hAnsi="Times New Roman"/>
          <w:sz w:val="24"/>
          <w:szCs w:val="24"/>
        </w:rPr>
        <w:t xml:space="preserve"> - </w:t>
      </w:r>
      <w:r w:rsidR="005A5BDD">
        <w:rPr>
          <w:rFonts w:ascii="Times New Roman" w:hAnsi="Times New Roman"/>
          <w:sz w:val="24"/>
          <w:szCs w:val="24"/>
        </w:rPr>
        <w:t xml:space="preserve">уведомлять в письменной форме или путем направления электронного документа о наступлении любых событий, влекущих </w:t>
      </w:r>
      <w:r w:rsidR="00080438">
        <w:rPr>
          <w:rFonts w:ascii="Times New Roman" w:hAnsi="Times New Roman"/>
          <w:sz w:val="24"/>
          <w:szCs w:val="24"/>
        </w:rPr>
        <w:t>з</w:t>
      </w:r>
      <w:r w:rsidR="005A5BDD">
        <w:rPr>
          <w:rFonts w:ascii="Times New Roman" w:hAnsi="Times New Roman"/>
          <w:sz w:val="24"/>
          <w:szCs w:val="24"/>
        </w:rPr>
        <w:t>а собой изменен</w:t>
      </w:r>
      <w:r w:rsidR="00080438">
        <w:rPr>
          <w:rFonts w:ascii="Times New Roman" w:hAnsi="Times New Roman"/>
          <w:sz w:val="24"/>
          <w:szCs w:val="24"/>
        </w:rPr>
        <w:t xml:space="preserve">ие информации, содержащейся в реестре членов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="00080438">
        <w:rPr>
          <w:rFonts w:ascii="Times New Roman" w:hAnsi="Times New Roman"/>
          <w:sz w:val="24"/>
          <w:szCs w:val="24"/>
        </w:rPr>
        <w:t xml:space="preserve">, </w:t>
      </w:r>
      <w:r w:rsidR="005A5BDD">
        <w:rPr>
          <w:rFonts w:ascii="Times New Roman" w:hAnsi="Times New Roman"/>
          <w:sz w:val="24"/>
          <w:szCs w:val="24"/>
        </w:rPr>
        <w:t xml:space="preserve"> </w:t>
      </w:r>
      <w:r w:rsidR="003365F7" w:rsidRPr="0041759A">
        <w:rPr>
          <w:rFonts w:ascii="Times New Roman" w:hAnsi="Times New Roman"/>
          <w:sz w:val="24"/>
          <w:szCs w:val="24"/>
          <w:u w:val="single"/>
        </w:rPr>
        <w:t xml:space="preserve">в течение трех рабочих </w:t>
      </w:r>
      <w:r w:rsidR="000232A3" w:rsidRPr="0041759A">
        <w:rPr>
          <w:rFonts w:ascii="Times New Roman" w:hAnsi="Times New Roman"/>
          <w:sz w:val="24"/>
          <w:szCs w:val="24"/>
          <w:u w:val="single"/>
        </w:rPr>
        <w:t>дней</w:t>
      </w:r>
      <w:r w:rsidR="000232A3" w:rsidRPr="005A5BDD">
        <w:rPr>
          <w:rFonts w:ascii="Times New Roman" w:hAnsi="Times New Roman"/>
          <w:sz w:val="24"/>
          <w:szCs w:val="24"/>
        </w:rPr>
        <w:t xml:space="preserve"> </w:t>
      </w:r>
      <w:r w:rsidR="003365F7" w:rsidRPr="005A5BDD">
        <w:rPr>
          <w:rFonts w:ascii="Times New Roman" w:hAnsi="Times New Roman"/>
          <w:sz w:val="24"/>
          <w:szCs w:val="24"/>
        </w:rPr>
        <w:t>со дня, следующего за днем наступления таких событий</w:t>
      </w:r>
      <w:r w:rsidR="005A5BDD" w:rsidRPr="005A5BDD">
        <w:rPr>
          <w:rFonts w:ascii="Times New Roman" w:hAnsi="Times New Roman"/>
          <w:sz w:val="24"/>
          <w:szCs w:val="24"/>
        </w:rPr>
        <w:t xml:space="preserve">.  </w:t>
      </w:r>
      <w:r w:rsidRPr="005A5BDD">
        <w:rPr>
          <w:rFonts w:ascii="Times New Roman" w:hAnsi="Times New Roman"/>
          <w:sz w:val="24"/>
          <w:szCs w:val="24"/>
        </w:rPr>
        <w:t xml:space="preserve"> </w:t>
      </w:r>
    </w:p>
    <w:p w14:paraId="1161FF12" w14:textId="77777777" w:rsidR="00080438" w:rsidRDefault="00080438" w:rsidP="003D2C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83190C" w14:textId="77777777" w:rsidR="003D2CCD" w:rsidRPr="001B20E5" w:rsidRDefault="0020524B" w:rsidP="003D2C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D2CCD">
        <w:rPr>
          <w:rFonts w:ascii="Times New Roman" w:hAnsi="Times New Roman"/>
          <w:sz w:val="24"/>
          <w:szCs w:val="24"/>
        </w:rPr>
        <w:t>.4</w:t>
      </w:r>
      <w:r w:rsidR="003D2CCD" w:rsidRPr="001B20E5">
        <w:rPr>
          <w:rFonts w:ascii="Times New Roman" w:hAnsi="Times New Roman"/>
          <w:sz w:val="24"/>
          <w:szCs w:val="24"/>
        </w:rPr>
        <w:t xml:space="preserve">. К </w:t>
      </w:r>
      <w:r>
        <w:rPr>
          <w:rFonts w:ascii="Times New Roman" w:hAnsi="Times New Roman"/>
          <w:sz w:val="24"/>
          <w:szCs w:val="24"/>
        </w:rPr>
        <w:t>извещению, указанному в п.4.3.3</w:t>
      </w:r>
      <w:r w:rsidR="003D2CCD">
        <w:rPr>
          <w:rFonts w:ascii="Times New Roman" w:hAnsi="Times New Roman"/>
          <w:sz w:val="24"/>
          <w:szCs w:val="24"/>
        </w:rPr>
        <w:t xml:space="preserve">.  настоящего </w:t>
      </w:r>
      <w:r w:rsidR="003D2CCD" w:rsidRPr="00771636">
        <w:rPr>
          <w:rFonts w:ascii="Times New Roman" w:hAnsi="Times New Roman"/>
          <w:sz w:val="24"/>
          <w:szCs w:val="24"/>
        </w:rPr>
        <w:t>Стандарта</w:t>
      </w:r>
      <w:r w:rsidR="003D2CCD" w:rsidRPr="004175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2CCD" w:rsidRPr="001B20E5">
        <w:rPr>
          <w:rFonts w:ascii="Times New Roman" w:hAnsi="Times New Roman"/>
          <w:sz w:val="24"/>
          <w:szCs w:val="24"/>
        </w:rPr>
        <w:t xml:space="preserve">в обязательном порядке прилагаются копии документов, подтверждающих внесение соответствующих изменений, заверенные членом </w:t>
      </w:r>
      <w:r w:rsidR="003E4597">
        <w:rPr>
          <w:rFonts w:ascii="Times New Roman" w:hAnsi="Times New Roman"/>
          <w:sz w:val="24"/>
          <w:szCs w:val="24"/>
        </w:rPr>
        <w:t>Союза</w:t>
      </w:r>
      <w:r w:rsidR="003D2CCD" w:rsidRPr="001B20E5">
        <w:rPr>
          <w:rFonts w:ascii="Times New Roman" w:hAnsi="Times New Roman"/>
          <w:sz w:val="24"/>
          <w:szCs w:val="24"/>
        </w:rPr>
        <w:t>.</w:t>
      </w:r>
    </w:p>
    <w:p w14:paraId="7B64D472" w14:textId="77777777" w:rsidR="003D2CCD" w:rsidRDefault="0020524B" w:rsidP="003D2C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2C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плановых и внеплановых проверок членов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иных мероприятий, полномочными лицами соответствующих органов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производиться проверка достоверности полученной от членов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3D2CC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637199D" w14:textId="77777777" w:rsidR="003D2CCD" w:rsidRDefault="003D2CCD" w:rsidP="003D2C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E62FCC" w14:textId="30FCA69B" w:rsidR="0021119A" w:rsidRDefault="0020524B" w:rsidP="00FF1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2C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выявления недостоверности предоставленной членами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3D2CCD" w:rsidRPr="0063333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ответственное лицо вправе передать соответствующие материалы для рассмотрени</w:t>
      </w:r>
      <w:r w:rsidR="0041759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41759A" w:rsidRPr="00592F9B">
        <w:rPr>
          <w:rFonts w:ascii="Times New Roman" w:eastAsia="Times New Roman" w:hAnsi="Times New Roman"/>
          <w:sz w:val="24"/>
          <w:szCs w:val="24"/>
          <w:lang w:eastAsia="ru-RU"/>
        </w:rPr>
        <w:t>в Д</w:t>
      </w:r>
      <w:r w:rsidR="003D2CCD" w:rsidRPr="00592F9B">
        <w:rPr>
          <w:rFonts w:ascii="Times New Roman" w:eastAsia="Times New Roman" w:hAnsi="Times New Roman"/>
          <w:sz w:val="24"/>
          <w:szCs w:val="24"/>
          <w:lang w:eastAsia="ru-RU"/>
        </w:rPr>
        <w:t xml:space="preserve">исциплинарный комитет </w:t>
      </w:r>
      <w:r w:rsidR="003E4597" w:rsidRPr="00592F9B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3D2CCD" w:rsidRPr="00592F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C495BA" w14:textId="77777777" w:rsidR="00C549B3" w:rsidRPr="00C94007" w:rsidRDefault="00C549B3" w:rsidP="00C549B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D4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            </w:t>
      </w:r>
      <w:r w:rsidR="00392D4D" w:rsidRPr="00C9400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40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2D4D" w:rsidRPr="00C940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940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2D4D" w:rsidRPr="00C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r w:rsidRPr="00C940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информацию </w:t>
      </w:r>
      <w:r w:rsidR="00392D4D" w:rsidRPr="00C94007">
        <w:rPr>
          <w:rFonts w:ascii="Times New Roman" w:eastAsia="Times New Roman" w:hAnsi="Times New Roman"/>
          <w:sz w:val="24"/>
          <w:szCs w:val="24"/>
          <w:lang w:eastAsia="ru-RU"/>
        </w:rPr>
        <w:t xml:space="preserve">о деятельности своих членов </w:t>
      </w:r>
      <w:r w:rsidRPr="00C94007">
        <w:rPr>
          <w:rFonts w:ascii="Times New Roman" w:eastAsia="Times New Roman" w:hAnsi="Times New Roman"/>
          <w:sz w:val="24"/>
          <w:szCs w:val="24"/>
          <w:lang w:eastAsia="ru-RU"/>
        </w:rPr>
        <w:t>в федеральные органы исполнительной власти</w:t>
      </w:r>
      <w:r w:rsidR="00392D4D" w:rsidRPr="00C940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D4D" w:rsidRPr="00C94007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размещает на официальном сайте </w:t>
      </w:r>
      <w:r w:rsidR="00EA1134">
        <w:rPr>
          <w:rFonts w:ascii="Times New Roman" w:eastAsia="Times New Roman" w:hAnsi="Times New Roman"/>
          <w:sz w:val="24"/>
          <w:szCs w:val="24"/>
          <w:lang w:eastAsia="ru-RU"/>
        </w:rPr>
        <w:t>Союза «</w:t>
      </w:r>
      <w:r w:rsidR="00392D4D" w:rsidRPr="00C94007">
        <w:rPr>
          <w:rFonts w:ascii="Times New Roman" w:hAnsi="Times New Roman"/>
          <w:sz w:val="24"/>
          <w:szCs w:val="24"/>
        </w:rPr>
        <w:t>Саморегулируемой организации «Первая Гильдия Строителей»</w:t>
      </w:r>
      <w:r w:rsidR="00392D4D" w:rsidRPr="00C94007">
        <w:rPr>
          <w:b/>
          <w:sz w:val="24"/>
          <w:szCs w:val="24"/>
        </w:rPr>
        <w:t xml:space="preserve"> </w:t>
      </w:r>
      <w:r w:rsidR="00392D4D" w:rsidRPr="00C94007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«Интернет» </w:t>
      </w:r>
      <w:r w:rsidRPr="00C94007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законодатель</w:t>
      </w:r>
      <w:r w:rsidR="008C1A77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ством Российской Федерации, </w:t>
      </w:r>
      <w:r w:rsidR="008C1A77" w:rsidRPr="00B13038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8C1A7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установленную </w:t>
      </w:r>
      <w:r w:rsidR="008C1A77" w:rsidRPr="00B1303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внутренними документами </w:t>
      </w:r>
      <w:r w:rsidR="003E459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8C1A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4B0DAB6" w14:textId="77777777" w:rsidR="00C94007" w:rsidRDefault="00C94007" w:rsidP="00A4170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FC33F4C" w14:textId="77777777" w:rsidR="001C38A0" w:rsidRDefault="00C94007" w:rsidP="001C38A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4.8</w:t>
      </w:r>
      <w:r w:rsidR="001C38A0" w:rsidRPr="0021119A">
        <w:rPr>
          <w:rFonts w:ascii="Times New Roman" w:hAnsi="Times New Roman"/>
          <w:sz w:val="24"/>
          <w:szCs w:val="24"/>
        </w:rPr>
        <w:t xml:space="preserve">. </w:t>
      </w:r>
      <w:r w:rsidR="003E4597">
        <w:rPr>
          <w:rFonts w:ascii="Times New Roman" w:hAnsi="Times New Roman"/>
          <w:sz w:val="24"/>
          <w:szCs w:val="24"/>
        </w:rPr>
        <w:t>Союз</w:t>
      </w:r>
      <w:r w:rsidR="001C38A0" w:rsidRPr="0021119A">
        <w:rPr>
          <w:rFonts w:ascii="Times New Roman" w:hAnsi="Times New Roman"/>
          <w:sz w:val="24"/>
          <w:szCs w:val="24"/>
        </w:rPr>
        <w:t xml:space="preserve"> несет перед своими членами ответственность за  действия  </w:t>
      </w:r>
      <w:r w:rsidR="001C38A0" w:rsidRPr="0021119A">
        <w:rPr>
          <w:rStyle w:val="ac"/>
          <w:rFonts w:ascii="Times New Roman" w:hAnsi="Times New Roman"/>
          <w:color w:val="auto"/>
          <w:sz w:val="24"/>
          <w:szCs w:val="24"/>
          <w:shd w:val="clear" w:color="auto" w:fill="FFFFFF"/>
        </w:rPr>
        <w:t>ее должностных лиц и иных</w:t>
      </w:r>
      <w:r w:rsidR="001C38A0" w:rsidRPr="0021119A">
        <w:rPr>
          <w:rFonts w:ascii="Times New Roman" w:hAnsi="Times New Roman"/>
          <w:sz w:val="24"/>
          <w:szCs w:val="24"/>
        </w:rPr>
        <w:t xml:space="preserve"> работников, связанные с неправомерным использованием информации, </w:t>
      </w:r>
      <w:r w:rsidR="001C38A0">
        <w:rPr>
          <w:rFonts w:ascii="Times New Roman" w:hAnsi="Times New Roman"/>
          <w:sz w:val="24"/>
          <w:szCs w:val="24"/>
        </w:rPr>
        <w:t>указанной в п. 3.5. настоящего Стандарта</w:t>
      </w:r>
      <w:r w:rsidR="001C38A0" w:rsidRPr="0021119A">
        <w:rPr>
          <w:rFonts w:ascii="Times New Roman" w:hAnsi="Times New Roman"/>
          <w:sz w:val="24"/>
          <w:szCs w:val="24"/>
        </w:rPr>
        <w:t xml:space="preserve">. </w:t>
      </w:r>
    </w:p>
    <w:p w14:paraId="606035E0" w14:textId="77777777" w:rsidR="00794177" w:rsidRPr="00805394" w:rsidRDefault="00B51BA7" w:rsidP="00B00F39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05394">
        <w:rPr>
          <w:i/>
        </w:rPr>
        <w:t>5</w:t>
      </w:r>
      <w:r w:rsidR="00794177" w:rsidRPr="00805394">
        <w:rPr>
          <w:i/>
        </w:rPr>
        <w:t xml:space="preserve">. Интернет-сайт </w:t>
      </w:r>
      <w:r w:rsidR="003E4597">
        <w:rPr>
          <w:i/>
        </w:rPr>
        <w:t>Союза</w:t>
      </w:r>
      <w:r w:rsidR="00794177" w:rsidRPr="00805394">
        <w:rPr>
          <w:i/>
        </w:rPr>
        <w:t xml:space="preserve"> должен строиться на принципах:</w:t>
      </w:r>
    </w:p>
    <w:p w14:paraId="65FFC876" w14:textId="77777777" w:rsidR="00794177" w:rsidRPr="00500ADA" w:rsidRDefault="00794177" w:rsidP="00B00F39">
      <w:pPr>
        <w:pStyle w:val="a3"/>
        <w:spacing w:before="0" w:beforeAutospacing="0" w:after="0" w:afterAutospacing="0" w:line="276" w:lineRule="auto"/>
        <w:ind w:firstLine="708"/>
        <w:jc w:val="both"/>
      </w:pPr>
      <w:r w:rsidRPr="00500ADA">
        <w:t>- достоверности, своевременности, информативности, размещения информации;</w:t>
      </w:r>
    </w:p>
    <w:p w14:paraId="20BA3AE6" w14:textId="77777777" w:rsidR="00794177" w:rsidRPr="00500ADA" w:rsidRDefault="00794177" w:rsidP="00B00F39">
      <w:pPr>
        <w:pStyle w:val="a3"/>
        <w:spacing w:before="0" w:beforeAutospacing="0" w:after="0" w:afterAutospacing="0" w:line="276" w:lineRule="auto"/>
        <w:ind w:firstLine="708"/>
        <w:jc w:val="both"/>
      </w:pPr>
      <w:r w:rsidRPr="00500ADA">
        <w:t>- удобства пользователя, функциональности;</w:t>
      </w:r>
    </w:p>
    <w:p w14:paraId="23724FD7" w14:textId="77777777" w:rsidR="00794177" w:rsidRPr="00500ADA" w:rsidRDefault="00794177" w:rsidP="00B00F39">
      <w:pPr>
        <w:pStyle w:val="a3"/>
        <w:spacing w:before="0" w:beforeAutospacing="0" w:after="0" w:afterAutospacing="0" w:line="276" w:lineRule="auto"/>
        <w:ind w:firstLine="696"/>
        <w:jc w:val="both"/>
      </w:pPr>
      <w:r w:rsidRPr="00500ADA">
        <w:t>- равноправного и свободного доступа к информации, размещенной на сайте;</w:t>
      </w:r>
    </w:p>
    <w:p w14:paraId="736DAD1D" w14:textId="77777777" w:rsidR="00794177" w:rsidRPr="00500ADA" w:rsidRDefault="00794177" w:rsidP="00B00F39">
      <w:pPr>
        <w:pStyle w:val="a3"/>
        <w:spacing w:before="0" w:beforeAutospacing="0" w:after="0" w:afterAutospacing="0" w:line="276" w:lineRule="auto"/>
        <w:ind w:firstLine="708"/>
        <w:jc w:val="both"/>
      </w:pPr>
      <w:r w:rsidRPr="00500ADA">
        <w:t>-обеспечения информационной безопасности, использования современных технологических решений;</w:t>
      </w:r>
    </w:p>
    <w:p w14:paraId="519732B6" w14:textId="77777777" w:rsidR="00794177" w:rsidRDefault="00794177" w:rsidP="00B00F39">
      <w:pPr>
        <w:pStyle w:val="a3"/>
        <w:spacing w:before="0" w:beforeAutospacing="0" w:after="0" w:afterAutospacing="0" w:line="276" w:lineRule="auto"/>
        <w:ind w:firstLine="708"/>
        <w:jc w:val="both"/>
      </w:pPr>
      <w:r w:rsidRPr="00500ADA">
        <w:t>- доступности, т.е. возможности просмотра сайта пользователями с различным программным обеспечением;</w:t>
      </w:r>
    </w:p>
    <w:p w14:paraId="30814FA7" w14:textId="77777777" w:rsidR="00794177" w:rsidRPr="00500ADA" w:rsidRDefault="00794177" w:rsidP="00B00F39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6BD983D8" w14:textId="77777777" w:rsidR="00794177" w:rsidRPr="00805394" w:rsidRDefault="00B51BA7" w:rsidP="00B00F39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05394">
        <w:rPr>
          <w:i/>
        </w:rPr>
        <w:t>6</w:t>
      </w:r>
      <w:r w:rsidR="00794177" w:rsidRPr="00805394">
        <w:rPr>
          <w:i/>
        </w:rPr>
        <w:t xml:space="preserve">. Интернет-сайт </w:t>
      </w:r>
      <w:r w:rsidR="003E4597">
        <w:rPr>
          <w:i/>
        </w:rPr>
        <w:t>Союза</w:t>
      </w:r>
      <w:r w:rsidR="00794177" w:rsidRPr="00805394">
        <w:rPr>
          <w:i/>
        </w:rPr>
        <w:t xml:space="preserve"> должен обеспечивать:</w:t>
      </w:r>
    </w:p>
    <w:p w14:paraId="12A3EEEE" w14:textId="77777777" w:rsidR="00794177" w:rsidRPr="00500ADA" w:rsidRDefault="00794177" w:rsidP="00B00F39">
      <w:pPr>
        <w:pStyle w:val="a3"/>
        <w:spacing w:before="0" w:beforeAutospacing="0" w:after="0" w:afterAutospacing="0" w:line="276" w:lineRule="auto"/>
        <w:ind w:firstLine="708"/>
        <w:jc w:val="both"/>
      </w:pPr>
      <w:r w:rsidRPr="00500ADA">
        <w:t xml:space="preserve">- реализацию прав заинтересованных лиц на доступ к информации, подлежащей раскрытию </w:t>
      </w:r>
      <w:r w:rsidR="003E4597">
        <w:t>Союз</w:t>
      </w:r>
      <w:r w:rsidR="00EA1134">
        <w:t>о</w:t>
      </w:r>
      <w:r w:rsidRPr="00500ADA">
        <w:t>м;</w:t>
      </w:r>
    </w:p>
    <w:p w14:paraId="3611E4DF" w14:textId="77777777" w:rsidR="00794177" w:rsidRPr="00500ADA" w:rsidRDefault="00794177" w:rsidP="00B00F39">
      <w:pPr>
        <w:pStyle w:val="a3"/>
        <w:spacing w:before="0" w:beforeAutospacing="0" w:after="0" w:afterAutospacing="0" w:line="276" w:lineRule="auto"/>
        <w:ind w:firstLine="708"/>
        <w:jc w:val="both"/>
      </w:pPr>
      <w:r w:rsidRPr="00500ADA">
        <w:t xml:space="preserve">- доведение до заинтересованных лиц (пользователей) объективной и достоверной информации о деятельности </w:t>
      </w:r>
      <w:r w:rsidR="003E4597">
        <w:t>Союза</w:t>
      </w:r>
      <w:r w:rsidRPr="00500ADA">
        <w:t>;</w:t>
      </w:r>
    </w:p>
    <w:p w14:paraId="678612A1" w14:textId="77777777" w:rsidR="00794177" w:rsidRPr="00500ADA" w:rsidRDefault="00794177" w:rsidP="00B00F39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1D859F9B" w14:textId="77777777" w:rsidR="00794177" w:rsidRPr="00805394" w:rsidRDefault="00B51BA7" w:rsidP="00B00F3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4177" w:rsidRPr="00805394">
        <w:rPr>
          <w:rFonts w:ascii="Times New Roman" w:hAnsi="Times New Roman"/>
          <w:i/>
          <w:sz w:val="24"/>
          <w:szCs w:val="24"/>
        </w:rPr>
        <w:t xml:space="preserve">. Вопросы технических решений и художественного дизайна интернет-сайта решаются </w:t>
      </w:r>
      <w:r w:rsidR="003E4597">
        <w:rPr>
          <w:rFonts w:ascii="Times New Roman" w:hAnsi="Times New Roman"/>
          <w:i/>
          <w:sz w:val="24"/>
          <w:szCs w:val="24"/>
        </w:rPr>
        <w:t>Союз</w:t>
      </w:r>
      <w:r w:rsidR="00EA1134">
        <w:rPr>
          <w:rFonts w:ascii="Times New Roman" w:hAnsi="Times New Roman"/>
          <w:i/>
          <w:sz w:val="24"/>
          <w:szCs w:val="24"/>
        </w:rPr>
        <w:t>о</w:t>
      </w:r>
      <w:r w:rsidR="00794177" w:rsidRPr="00805394">
        <w:rPr>
          <w:rFonts w:ascii="Times New Roman" w:hAnsi="Times New Roman"/>
          <w:i/>
          <w:sz w:val="24"/>
          <w:szCs w:val="24"/>
        </w:rPr>
        <w:t xml:space="preserve">м самостоятельно. </w:t>
      </w:r>
    </w:p>
    <w:p w14:paraId="2A48AD1D" w14:textId="77777777" w:rsidR="00794177" w:rsidRPr="00500ADA" w:rsidRDefault="00794177" w:rsidP="00B00F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0ADA">
        <w:rPr>
          <w:rFonts w:ascii="Times New Roman" w:hAnsi="Times New Roman"/>
          <w:sz w:val="24"/>
          <w:szCs w:val="24"/>
        </w:rPr>
        <w:t>Дизайн интернет-сайта должен обеспечивать:</w:t>
      </w:r>
    </w:p>
    <w:p w14:paraId="41260707" w14:textId="77777777" w:rsidR="00794177" w:rsidRPr="00500ADA" w:rsidRDefault="00794177" w:rsidP="00B00F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0ADA">
        <w:rPr>
          <w:rFonts w:ascii="Times New Roman" w:hAnsi="Times New Roman"/>
          <w:sz w:val="24"/>
          <w:szCs w:val="24"/>
        </w:rPr>
        <w:t>1) эффективность размещение информации;</w:t>
      </w:r>
    </w:p>
    <w:p w14:paraId="6AE87B0C" w14:textId="77777777" w:rsidR="00794177" w:rsidRPr="00500ADA" w:rsidRDefault="00794177" w:rsidP="00B00F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0ADA">
        <w:rPr>
          <w:rFonts w:ascii="Times New Roman" w:hAnsi="Times New Roman"/>
          <w:sz w:val="24"/>
          <w:szCs w:val="24"/>
        </w:rPr>
        <w:t>2) простоту использования, т.е. доступ пользователей различного уровня опытности к информации интернет-сайта;</w:t>
      </w:r>
    </w:p>
    <w:p w14:paraId="73C55D96" w14:textId="77777777" w:rsidR="00794177" w:rsidRPr="00500ADA" w:rsidRDefault="00794177" w:rsidP="00B00F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0ADA">
        <w:rPr>
          <w:rFonts w:ascii="Times New Roman" w:hAnsi="Times New Roman"/>
          <w:sz w:val="24"/>
          <w:szCs w:val="24"/>
        </w:rPr>
        <w:t>3) логичность размещения и поиска информации;</w:t>
      </w:r>
    </w:p>
    <w:p w14:paraId="75A448C9" w14:textId="77777777" w:rsidR="00794177" w:rsidRPr="00500ADA" w:rsidRDefault="00794177" w:rsidP="00B00F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0ADA">
        <w:rPr>
          <w:rFonts w:ascii="Times New Roman" w:hAnsi="Times New Roman"/>
          <w:sz w:val="24"/>
          <w:szCs w:val="24"/>
        </w:rPr>
        <w:t>4) корректность отображения информации и структуры интернет-сайта в различных программах просмотра и на мониторах с различным разрешением.</w:t>
      </w:r>
    </w:p>
    <w:p w14:paraId="3A894C9E" w14:textId="77777777" w:rsidR="00794177" w:rsidRDefault="00794177" w:rsidP="00B00F3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4D1E25" w14:textId="77777777" w:rsidR="0063333E" w:rsidRPr="0063333E" w:rsidRDefault="0063333E" w:rsidP="00B00F3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33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63333E" w:rsidRPr="0063333E" w:rsidSect="00C00A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29AD7" w14:textId="77777777" w:rsidR="00FF1614" w:rsidRDefault="00FF1614" w:rsidP="00B34539">
      <w:pPr>
        <w:spacing w:after="0" w:line="240" w:lineRule="auto"/>
      </w:pPr>
      <w:r>
        <w:separator/>
      </w:r>
    </w:p>
  </w:endnote>
  <w:endnote w:type="continuationSeparator" w:id="0">
    <w:p w14:paraId="6179F5A3" w14:textId="77777777" w:rsidR="00FF1614" w:rsidRDefault="00FF1614" w:rsidP="00B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35A0" w14:textId="77777777" w:rsidR="00FF1614" w:rsidRDefault="00FF1614" w:rsidP="00B34539">
      <w:pPr>
        <w:spacing w:after="0" w:line="240" w:lineRule="auto"/>
      </w:pPr>
      <w:r>
        <w:separator/>
      </w:r>
    </w:p>
  </w:footnote>
  <w:footnote w:type="continuationSeparator" w:id="0">
    <w:p w14:paraId="62384600" w14:textId="77777777" w:rsidR="00FF1614" w:rsidRDefault="00FF1614" w:rsidP="00B3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5"/>
      <w:gridCol w:w="2107"/>
      <w:gridCol w:w="3265"/>
      <w:gridCol w:w="1542"/>
      <w:gridCol w:w="1112"/>
    </w:tblGrid>
    <w:tr w:rsidR="00FF1614" w14:paraId="7743088F" w14:textId="77777777" w:rsidTr="00DD3FC8">
      <w:trPr>
        <w:jc w:val="center"/>
      </w:trPr>
      <w:tc>
        <w:tcPr>
          <w:tcW w:w="1545" w:type="dxa"/>
          <w:vAlign w:val="center"/>
        </w:tcPr>
        <w:p w14:paraId="60B17122" w14:textId="77777777" w:rsidR="00FF1614" w:rsidRPr="0051170E" w:rsidRDefault="00FF1614" w:rsidP="00356395">
          <w:pPr>
            <w:pStyle w:val="a7"/>
            <w:jc w:val="center"/>
            <w:rPr>
              <w:b/>
            </w:rPr>
          </w:pPr>
        </w:p>
      </w:tc>
      <w:tc>
        <w:tcPr>
          <w:tcW w:w="2107" w:type="dxa"/>
          <w:vAlign w:val="center"/>
        </w:tcPr>
        <w:p w14:paraId="124E0171" w14:textId="77777777" w:rsidR="00FF1614" w:rsidRPr="00A1010E" w:rsidRDefault="00FF1614" w:rsidP="00A1010E">
          <w:pPr>
            <w:pStyle w:val="a7"/>
            <w:jc w:val="center"/>
            <w:rPr>
              <w:bCs/>
              <w:sz w:val="20"/>
              <w:szCs w:val="20"/>
            </w:rPr>
          </w:pPr>
          <w:r>
            <w:rPr>
              <w:sz w:val="20"/>
              <w:szCs w:val="20"/>
            </w:rPr>
            <w:t>Союз «</w:t>
          </w:r>
          <w:r w:rsidRPr="0051170E">
            <w:rPr>
              <w:sz w:val="20"/>
              <w:szCs w:val="20"/>
            </w:rPr>
            <w:t xml:space="preserve">СРО </w:t>
          </w:r>
          <w:r>
            <w:rPr>
              <w:bCs/>
              <w:sz w:val="20"/>
              <w:szCs w:val="20"/>
            </w:rPr>
            <w:t>«ПГС</w:t>
          </w:r>
          <w:r w:rsidRPr="0051170E">
            <w:rPr>
              <w:bCs/>
              <w:sz w:val="20"/>
              <w:szCs w:val="20"/>
            </w:rPr>
            <w:t>»</w:t>
          </w:r>
        </w:p>
      </w:tc>
      <w:tc>
        <w:tcPr>
          <w:tcW w:w="3265" w:type="dxa"/>
          <w:vAlign w:val="center"/>
        </w:tcPr>
        <w:p w14:paraId="559A0898" w14:textId="3D0D69EC" w:rsidR="00FF1614" w:rsidRPr="00DD3FC8" w:rsidRDefault="00FF1614" w:rsidP="00DD3FC8">
          <w:pPr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sz w:val="20"/>
              <w:szCs w:val="20"/>
            </w:rPr>
            <w:t>Стандарт раскрытия информации о деятельности Союз</w:t>
          </w:r>
          <w:r>
            <w:rPr>
              <w:rFonts w:ascii="Times New Roman" w:hAnsi="Times New Roman"/>
              <w:sz w:val="20"/>
              <w:szCs w:val="20"/>
            </w:rPr>
            <w:t>а</w:t>
          </w:r>
          <w:r>
            <w:rPr>
              <w:sz w:val="20"/>
              <w:szCs w:val="20"/>
            </w:rPr>
            <w:t xml:space="preserve"> «</w:t>
          </w:r>
          <w:r w:rsidRPr="0051170E">
            <w:rPr>
              <w:sz w:val="20"/>
              <w:szCs w:val="20"/>
            </w:rPr>
            <w:t xml:space="preserve">СРО </w:t>
          </w:r>
          <w:r>
            <w:rPr>
              <w:bCs/>
              <w:sz w:val="20"/>
              <w:szCs w:val="20"/>
            </w:rPr>
            <w:t>«ПГС</w:t>
          </w:r>
          <w:r w:rsidRPr="0051170E">
            <w:rPr>
              <w:bCs/>
              <w:sz w:val="20"/>
              <w:szCs w:val="20"/>
            </w:rPr>
            <w:t>»</w:t>
          </w:r>
          <w:r>
            <w:rPr>
              <w:sz w:val="20"/>
              <w:szCs w:val="20"/>
            </w:rPr>
            <w:t>и деятельности членов</w:t>
          </w:r>
          <w:r w:rsidR="00DD3FC8">
            <w:rPr>
              <w:sz w:val="20"/>
              <w:szCs w:val="20"/>
            </w:rPr>
            <w:t xml:space="preserve"> </w:t>
          </w:r>
          <w:proofErr w:type="spellStart"/>
          <w:r w:rsidR="00DD3FC8">
            <w:rPr>
              <w:sz w:val="20"/>
              <w:szCs w:val="20"/>
            </w:rPr>
            <w:t>C</w:t>
          </w:r>
          <w:r w:rsidR="00DD3FC8">
            <w:rPr>
              <w:rFonts w:ascii="Times New Roman" w:hAnsi="Times New Roman"/>
              <w:sz w:val="20"/>
              <w:szCs w:val="20"/>
            </w:rPr>
            <w:t>оюза</w:t>
          </w:r>
          <w:proofErr w:type="spellEnd"/>
        </w:p>
      </w:tc>
      <w:tc>
        <w:tcPr>
          <w:tcW w:w="1542" w:type="dxa"/>
          <w:vAlign w:val="center"/>
        </w:tcPr>
        <w:p w14:paraId="11488012" w14:textId="46A560EB" w:rsidR="00FF1614" w:rsidRPr="0051170E" w:rsidRDefault="00DD3FC8" w:rsidP="00356395">
          <w:pPr>
            <w:pStyle w:val="a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Новая редакция</w:t>
          </w:r>
        </w:p>
      </w:tc>
      <w:tc>
        <w:tcPr>
          <w:tcW w:w="1112" w:type="dxa"/>
          <w:vAlign w:val="center"/>
        </w:tcPr>
        <w:p w14:paraId="2565E5A4" w14:textId="77777777" w:rsidR="00FF1614" w:rsidRPr="0051170E" w:rsidRDefault="00FF1614" w:rsidP="00356395">
          <w:pPr>
            <w:pStyle w:val="a7"/>
            <w:jc w:val="center"/>
            <w:rPr>
              <w:rStyle w:val="a6"/>
              <w:sz w:val="20"/>
              <w:szCs w:val="20"/>
            </w:rPr>
          </w:pPr>
          <w:r w:rsidRPr="0051170E">
            <w:rPr>
              <w:rStyle w:val="a6"/>
              <w:sz w:val="20"/>
              <w:szCs w:val="20"/>
            </w:rPr>
            <w:t>Лист</w:t>
          </w:r>
        </w:p>
        <w:p w14:paraId="512799C5" w14:textId="77777777" w:rsidR="00FF1614" w:rsidRPr="0051170E" w:rsidRDefault="00FF1614" w:rsidP="00356395">
          <w:pPr>
            <w:pStyle w:val="a7"/>
            <w:jc w:val="center"/>
            <w:rPr>
              <w:sz w:val="20"/>
              <w:szCs w:val="20"/>
            </w:rPr>
          </w:pPr>
          <w:r w:rsidRPr="0051170E">
            <w:rPr>
              <w:rStyle w:val="a6"/>
              <w:sz w:val="20"/>
              <w:szCs w:val="20"/>
            </w:rPr>
            <w:fldChar w:fldCharType="begin"/>
          </w:r>
          <w:r w:rsidRPr="0051170E">
            <w:rPr>
              <w:rStyle w:val="a6"/>
              <w:sz w:val="20"/>
              <w:szCs w:val="20"/>
            </w:rPr>
            <w:instrText xml:space="preserve"> PAGE </w:instrText>
          </w:r>
          <w:r w:rsidRPr="0051170E">
            <w:rPr>
              <w:rStyle w:val="a6"/>
              <w:sz w:val="20"/>
              <w:szCs w:val="20"/>
            </w:rPr>
            <w:fldChar w:fldCharType="separate"/>
          </w:r>
          <w:r w:rsidR="00697BD0">
            <w:rPr>
              <w:rStyle w:val="a6"/>
              <w:noProof/>
              <w:sz w:val="20"/>
              <w:szCs w:val="20"/>
            </w:rPr>
            <w:t>1</w:t>
          </w:r>
          <w:r w:rsidRPr="0051170E">
            <w:rPr>
              <w:rStyle w:val="a6"/>
              <w:sz w:val="20"/>
              <w:szCs w:val="20"/>
            </w:rPr>
            <w:fldChar w:fldCharType="end"/>
          </w:r>
          <w:r w:rsidRPr="0051170E">
            <w:rPr>
              <w:rStyle w:val="a6"/>
              <w:sz w:val="20"/>
              <w:szCs w:val="20"/>
            </w:rPr>
            <w:t xml:space="preserve"> из </w:t>
          </w:r>
          <w:r w:rsidRPr="0051170E">
            <w:rPr>
              <w:rStyle w:val="a6"/>
              <w:sz w:val="20"/>
              <w:szCs w:val="20"/>
            </w:rPr>
            <w:fldChar w:fldCharType="begin"/>
          </w:r>
          <w:r w:rsidRPr="0051170E">
            <w:rPr>
              <w:rStyle w:val="a6"/>
              <w:sz w:val="20"/>
              <w:szCs w:val="20"/>
            </w:rPr>
            <w:instrText xml:space="preserve"> NUMPAGES </w:instrText>
          </w:r>
          <w:r w:rsidRPr="0051170E">
            <w:rPr>
              <w:rStyle w:val="a6"/>
              <w:sz w:val="20"/>
              <w:szCs w:val="20"/>
            </w:rPr>
            <w:fldChar w:fldCharType="separate"/>
          </w:r>
          <w:r w:rsidR="00697BD0">
            <w:rPr>
              <w:rStyle w:val="a6"/>
              <w:noProof/>
              <w:sz w:val="20"/>
              <w:szCs w:val="20"/>
            </w:rPr>
            <w:t>6</w:t>
          </w:r>
          <w:r w:rsidRPr="0051170E">
            <w:rPr>
              <w:rStyle w:val="a6"/>
              <w:sz w:val="20"/>
              <w:szCs w:val="20"/>
            </w:rPr>
            <w:fldChar w:fldCharType="end"/>
          </w:r>
        </w:p>
      </w:tc>
    </w:tr>
  </w:tbl>
  <w:p w14:paraId="61AC48AA" w14:textId="77777777" w:rsidR="00FF1614" w:rsidRDefault="00FF1614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9EA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75648"/>
    <w:multiLevelType w:val="multilevel"/>
    <w:tmpl w:val="B00E78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96154F5"/>
    <w:multiLevelType w:val="hybridMultilevel"/>
    <w:tmpl w:val="F1BAF0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AF54D8"/>
    <w:multiLevelType w:val="multilevel"/>
    <w:tmpl w:val="F7F64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">
    <w:nsid w:val="774D2081"/>
    <w:multiLevelType w:val="multilevel"/>
    <w:tmpl w:val="71B220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33E"/>
    <w:rsid w:val="00000754"/>
    <w:rsid w:val="00001E9E"/>
    <w:rsid w:val="00003094"/>
    <w:rsid w:val="00003AF7"/>
    <w:rsid w:val="00004E70"/>
    <w:rsid w:val="00005E76"/>
    <w:rsid w:val="0001359A"/>
    <w:rsid w:val="00016F6B"/>
    <w:rsid w:val="000232A3"/>
    <w:rsid w:val="00037079"/>
    <w:rsid w:val="000475C6"/>
    <w:rsid w:val="000561B7"/>
    <w:rsid w:val="00074A40"/>
    <w:rsid w:val="00076B28"/>
    <w:rsid w:val="00080438"/>
    <w:rsid w:val="000826D3"/>
    <w:rsid w:val="000A281F"/>
    <w:rsid w:val="000B6B09"/>
    <w:rsid w:val="000C2FFA"/>
    <w:rsid w:val="000C3583"/>
    <w:rsid w:val="000D10B3"/>
    <w:rsid w:val="000E1385"/>
    <w:rsid w:val="000F2621"/>
    <w:rsid w:val="000F33B5"/>
    <w:rsid w:val="001100CD"/>
    <w:rsid w:val="001118D3"/>
    <w:rsid w:val="00130A8A"/>
    <w:rsid w:val="00134090"/>
    <w:rsid w:val="00135311"/>
    <w:rsid w:val="00145225"/>
    <w:rsid w:val="00152349"/>
    <w:rsid w:val="00180DAF"/>
    <w:rsid w:val="00183030"/>
    <w:rsid w:val="0019756F"/>
    <w:rsid w:val="001A0BB0"/>
    <w:rsid w:val="001B09C0"/>
    <w:rsid w:val="001B20E5"/>
    <w:rsid w:val="001B597F"/>
    <w:rsid w:val="001C17BD"/>
    <w:rsid w:val="001C38A0"/>
    <w:rsid w:val="001C44CD"/>
    <w:rsid w:val="001C62EF"/>
    <w:rsid w:val="001C6815"/>
    <w:rsid w:val="001D3597"/>
    <w:rsid w:val="001D4007"/>
    <w:rsid w:val="001E07C5"/>
    <w:rsid w:val="001E42FE"/>
    <w:rsid w:val="001E766F"/>
    <w:rsid w:val="00204471"/>
    <w:rsid w:val="0020524B"/>
    <w:rsid w:val="002053A5"/>
    <w:rsid w:val="00207AE2"/>
    <w:rsid w:val="00210150"/>
    <w:rsid w:val="00210297"/>
    <w:rsid w:val="0021119A"/>
    <w:rsid w:val="0023654F"/>
    <w:rsid w:val="0024745E"/>
    <w:rsid w:val="0028594E"/>
    <w:rsid w:val="00286E34"/>
    <w:rsid w:val="002935B3"/>
    <w:rsid w:val="002A19F8"/>
    <w:rsid w:val="002D0FD5"/>
    <w:rsid w:val="002F0426"/>
    <w:rsid w:val="002F119E"/>
    <w:rsid w:val="002F6C05"/>
    <w:rsid w:val="002F73C4"/>
    <w:rsid w:val="00307AAD"/>
    <w:rsid w:val="003365F7"/>
    <w:rsid w:val="00337037"/>
    <w:rsid w:val="00344B2A"/>
    <w:rsid w:val="00351FE5"/>
    <w:rsid w:val="00354AF7"/>
    <w:rsid w:val="00355007"/>
    <w:rsid w:val="00356395"/>
    <w:rsid w:val="00366F70"/>
    <w:rsid w:val="003701CF"/>
    <w:rsid w:val="00370487"/>
    <w:rsid w:val="00381A70"/>
    <w:rsid w:val="00381B45"/>
    <w:rsid w:val="00382AF2"/>
    <w:rsid w:val="00386B23"/>
    <w:rsid w:val="00392510"/>
    <w:rsid w:val="00392D4D"/>
    <w:rsid w:val="003969BD"/>
    <w:rsid w:val="0039763D"/>
    <w:rsid w:val="003A6C23"/>
    <w:rsid w:val="003B007C"/>
    <w:rsid w:val="003B0B3C"/>
    <w:rsid w:val="003B1B1F"/>
    <w:rsid w:val="003B6599"/>
    <w:rsid w:val="003C7440"/>
    <w:rsid w:val="003D26FC"/>
    <w:rsid w:val="003D2CCD"/>
    <w:rsid w:val="003E4597"/>
    <w:rsid w:val="003F7997"/>
    <w:rsid w:val="00401690"/>
    <w:rsid w:val="004019FD"/>
    <w:rsid w:val="004116DE"/>
    <w:rsid w:val="004135B9"/>
    <w:rsid w:val="00415BCB"/>
    <w:rsid w:val="0041759A"/>
    <w:rsid w:val="00427C79"/>
    <w:rsid w:val="004340CD"/>
    <w:rsid w:val="00435A8B"/>
    <w:rsid w:val="0046151D"/>
    <w:rsid w:val="0046296C"/>
    <w:rsid w:val="00472234"/>
    <w:rsid w:val="004735B2"/>
    <w:rsid w:val="004905AE"/>
    <w:rsid w:val="004C3E0C"/>
    <w:rsid w:val="004D5DD5"/>
    <w:rsid w:val="004E192C"/>
    <w:rsid w:val="004E57C2"/>
    <w:rsid w:val="00500ADA"/>
    <w:rsid w:val="005114FF"/>
    <w:rsid w:val="00512B1E"/>
    <w:rsid w:val="00512B2C"/>
    <w:rsid w:val="005232F5"/>
    <w:rsid w:val="00541E91"/>
    <w:rsid w:val="005513DC"/>
    <w:rsid w:val="005518DB"/>
    <w:rsid w:val="00555196"/>
    <w:rsid w:val="00561F68"/>
    <w:rsid w:val="00580197"/>
    <w:rsid w:val="00592F9B"/>
    <w:rsid w:val="00595E22"/>
    <w:rsid w:val="005A484D"/>
    <w:rsid w:val="005A55D4"/>
    <w:rsid w:val="005A5BDD"/>
    <w:rsid w:val="005B07FC"/>
    <w:rsid w:val="005B7AFA"/>
    <w:rsid w:val="005D06F4"/>
    <w:rsid w:val="005D1828"/>
    <w:rsid w:val="005E4349"/>
    <w:rsid w:val="005E558B"/>
    <w:rsid w:val="005F118E"/>
    <w:rsid w:val="005F2891"/>
    <w:rsid w:val="0061023C"/>
    <w:rsid w:val="006117F9"/>
    <w:rsid w:val="006130E6"/>
    <w:rsid w:val="00617D3F"/>
    <w:rsid w:val="006217E1"/>
    <w:rsid w:val="0063333E"/>
    <w:rsid w:val="00641B8A"/>
    <w:rsid w:val="006446A6"/>
    <w:rsid w:val="006516BF"/>
    <w:rsid w:val="00656B61"/>
    <w:rsid w:val="00661CD4"/>
    <w:rsid w:val="006875A4"/>
    <w:rsid w:val="00690A85"/>
    <w:rsid w:val="00697BD0"/>
    <w:rsid w:val="006A6C9D"/>
    <w:rsid w:val="006B209F"/>
    <w:rsid w:val="006B3FC2"/>
    <w:rsid w:val="006D5022"/>
    <w:rsid w:val="006E6113"/>
    <w:rsid w:val="006F5FDF"/>
    <w:rsid w:val="006F7455"/>
    <w:rsid w:val="00711710"/>
    <w:rsid w:val="007122C4"/>
    <w:rsid w:val="0072434F"/>
    <w:rsid w:val="007244C0"/>
    <w:rsid w:val="00754D90"/>
    <w:rsid w:val="007673DA"/>
    <w:rsid w:val="00771636"/>
    <w:rsid w:val="00774678"/>
    <w:rsid w:val="00783001"/>
    <w:rsid w:val="00783B47"/>
    <w:rsid w:val="00794177"/>
    <w:rsid w:val="007C6DFA"/>
    <w:rsid w:val="007D183C"/>
    <w:rsid w:val="007E2C77"/>
    <w:rsid w:val="007F3C63"/>
    <w:rsid w:val="00805394"/>
    <w:rsid w:val="008323DE"/>
    <w:rsid w:val="00835D13"/>
    <w:rsid w:val="00835EB0"/>
    <w:rsid w:val="00843E73"/>
    <w:rsid w:val="00857D61"/>
    <w:rsid w:val="008771D7"/>
    <w:rsid w:val="00890378"/>
    <w:rsid w:val="00891461"/>
    <w:rsid w:val="008959DA"/>
    <w:rsid w:val="008A0399"/>
    <w:rsid w:val="008A3051"/>
    <w:rsid w:val="008C1A77"/>
    <w:rsid w:val="008E2E3A"/>
    <w:rsid w:val="008E7AA9"/>
    <w:rsid w:val="009038D6"/>
    <w:rsid w:val="00917705"/>
    <w:rsid w:val="009216DD"/>
    <w:rsid w:val="00924575"/>
    <w:rsid w:val="00936BE9"/>
    <w:rsid w:val="00942C4A"/>
    <w:rsid w:val="00956D80"/>
    <w:rsid w:val="00960010"/>
    <w:rsid w:val="00994401"/>
    <w:rsid w:val="009A6267"/>
    <w:rsid w:val="009B78C2"/>
    <w:rsid w:val="009D3ECA"/>
    <w:rsid w:val="009E45BD"/>
    <w:rsid w:val="00A1010E"/>
    <w:rsid w:val="00A173EB"/>
    <w:rsid w:val="00A3156A"/>
    <w:rsid w:val="00A4170E"/>
    <w:rsid w:val="00A54C87"/>
    <w:rsid w:val="00A640D3"/>
    <w:rsid w:val="00A67A7B"/>
    <w:rsid w:val="00A82F34"/>
    <w:rsid w:val="00A8563C"/>
    <w:rsid w:val="00AA6FE0"/>
    <w:rsid w:val="00AA7570"/>
    <w:rsid w:val="00AB730C"/>
    <w:rsid w:val="00AC33FE"/>
    <w:rsid w:val="00AC4C3A"/>
    <w:rsid w:val="00AC6567"/>
    <w:rsid w:val="00AD34F8"/>
    <w:rsid w:val="00AD493B"/>
    <w:rsid w:val="00AE665B"/>
    <w:rsid w:val="00AF32CC"/>
    <w:rsid w:val="00B00C50"/>
    <w:rsid w:val="00B00F39"/>
    <w:rsid w:val="00B1102B"/>
    <w:rsid w:val="00B122C4"/>
    <w:rsid w:val="00B13038"/>
    <w:rsid w:val="00B328BE"/>
    <w:rsid w:val="00B34539"/>
    <w:rsid w:val="00B42E0A"/>
    <w:rsid w:val="00B51BA7"/>
    <w:rsid w:val="00B61AB3"/>
    <w:rsid w:val="00B65BC2"/>
    <w:rsid w:val="00B810CF"/>
    <w:rsid w:val="00B81697"/>
    <w:rsid w:val="00BB02D6"/>
    <w:rsid w:val="00BC20BE"/>
    <w:rsid w:val="00BC4F00"/>
    <w:rsid w:val="00BC74BE"/>
    <w:rsid w:val="00BD03BA"/>
    <w:rsid w:val="00BD37B4"/>
    <w:rsid w:val="00BD39AC"/>
    <w:rsid w:val="00BF2EEA"/>
    <w:rsid w:val="00C00AE3"/>
    <w:rsid w:val="00C23CBF"/>
    <w:rsid w:val="00C245BA"/>
    <w:rsid w:val="00C24D4A"/>
    <w:rsid w:val="00C3209B"/>
    <w:rsid w:val="00C3346E"/>
    <w:rsid w:val="00C35A9E"/>
    <w:rsid w:val="00C37C43"/>
    <w:rsid w:val="00C51D31"/>
    <w:rsid w:val="00C549B3"/>
    <w:rsid w:val="00C621C0"/>
    <w:rsid w:val="00C67123"/>
    <w:rsid w:val="00C70753"/>
    <w:rsid w:val="00C75EEB"/>
    <w:rsid w:val="00C77B37"/>
    <w:rsid w:val="00C80ED4"/>
    <w:rsid w:val="00C85B32"/>
    <w:rsid w:val="00C86991"/>
    <w:rsid w:val="00C90705"/>
    <w:rsid w:val="00C94007"/>
    <w:rsid w:val="00C9748A"/>
    <w:rsid w:val="00CA4659"/>
    <w:rsid w:val="00CA495A"/>
    <w:rsid w:val="00CB6D37"/>
    <w:rsid w:val="00CC2449"/>
    <w:rsid w:val="00CC7F57"/>
    <w:rsid w:val="00CE79C6"/>
    <w:rsid w:val="00D0622D"/>
    <w:rsid w:val="00D1468A"/>
    <w:rsid w:val="00D302AF"/>
    <w:rsid w:val="00D36B2D"/>
    <w:rsid w:val="00D55F38"/>
    <w:rsid w:val="00D6201D"/>
    <w:rsid w:val="00D66740"/>
    <w:rsid w:val="00D77EAA"/>
    <w:rsid w:val="00D86F3C"/>
    <w:rsid w:val="00D927F2"/>
    <w:rsid w:val="00D92FE9"/>
    <w:rsid w:val="00DA3F5B"/>
    <w:rsid w:val="00DD2B71"/>
    <w:rsid w:val="00DD3FC8"/>
    <w:rsid w:val="00E00E95"/>
    <w:rsid w:val="00E01763"/>
    <w:rsid w:val="00E24425"/>
    <w:rsid w:val="00E2606F"/>
    <w:rsid w:val="00E260E5"/>
    <w:rsid w:val="00E31DB2"/>
    <w:rsid w:val="00E41F3D"/>
    <w:rsid w:val="00E452E2"/>
    <w:rsid w:val="00E46D11"/>
    <w:rsid w:val="00E5467C"/>
    <w:rsid w:val="00E5538E"/>
    <w:rsid w:val="00E5723A"/>
    <w:rsid w:val="00E9123C"/>
    <w:rsid w:val="00EA1134"/>
    <w:rsid w:val="00EB7B32"/>
    <w:rsid w:val="00EC2B09"/>
    <w:rsid w:val="00ED0890"/>
    <w:rsid w:val="00ED5EB7"/>
    <w:rsid w:val="00EE250A"/>
    <w:rsid w:val="00F00A62"/>
    <w:rsid w:val="00F106F5"/>
    <w:rsid w:val="00F12BD7"/>
    <w:rsid w:val="00F30863"/>
    <w:rsid w:val="00F3617B"/>
    <w:rsid w:val="00F405E6"/>
    <w:rsid w:val="00F412A1"/>
    <w:rsid w:val="00F46739"/>
    <w:rsid w:val="00F523C0"/>
    <w:rsid w:val="00F72C3D"/>
    <w:rsid w:val="00F82A32"/>
    <w:rsid w:val="00F8633C"/>
    <w:rsid w:val="00F940C4"/>
    <w:rsid w:val="00FC59AA"/>
    <w:rsid w:val="00FD10ED"/>
    <w:rsid w:val="00FD2A5E"/>
    <w:rsid w:val="00FD446A"/>
    <w:rsid w:val="00FD5BE6"/>
    <w:rsid w:val="00FE1B0D"/>
    <w:rsid w:val="00FE66C6"/>
    <w:rsid w:val="00FE7BCC"/>
    <w:rsid w:val="00FF1614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53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E7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D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33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33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E7B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Strong"/>
    <w:qFormat/>
    <w:rsid w:val="00E01763"/>
    <w:rPr>
      <w:b/>
      <w:bCs/>
    </w:rPr>
  </w:style>
  <w:style w:type="paragraph" w:styleId="a5">
    <w:name w:val="Title"/>
    <w:basedOn w:val="a"/>
    <w:qFormat/>
    <w:rsid w:val="00C37C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6">
    <w:name w:val="page number"/>
    <w:basedOn w:val="a0"/>
    <w:rsid w:val="0061023C"/>
  </w:style>
  <w:style w:type="paragraph" w:styleId="a7">
    <w:name w:val="header"/>
    <w:basedOn w:val="a"/>
    <w:link w:val="a8"/>
    <w:rsid w:val="00610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rsid w:val="0061023C"/>
    <w:rPr>
      <w:rFonts w:ascii="Times New Roman" w:eastAsia="Times New Roman" w:hAnsi="Times New Roman"/>
      <w:sz w:val="24"/>
      <w:szCs w:val="24"/>
    </w:rPr>
  </w:style>
  <w:style w:type="paragraph" w:styleId="a9">
    <w:name w:val="Plain Text"/>
    <w:basedOn w:val="a"/>
    <w:link w:val="aa"/>
    <w:rsid w:val="00FD10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текст Знак"/>
    <w:link w:val="a9"/>
    <w:rsid w:val="00FD10ED"/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FD10ED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617D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21119A"/>
    <w:rPr>
      <w:color w:val="000000"/>
      <w:shd w:val="clear" w:color="auto" w:fill="C1D7FF"/>
    </w:rPr>
  </w:style>
  <w:style w:type="paragraph" w:styleId="ad">
    <w:name w:val="footer"/>
    <w:basedOn w:val="a"/>
    <w:link w:val="ae"/>
    <w:uiPriority w:val="99"/>
    <w:unhideWhenUsed/>
    <w:rsid w:val="00B3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34539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A5BDD"/>
    <w:pPr>
      <w:ind w:left="708"/>
    </w:pPr>
  </w:style>
  <w:style w:type="character" w:customStyle="1" w:styleId="blk">
    <w:name w:val="blk"/>
    <w:rsid w:val="00427C79"/>
  </w:style>
  <w:style w:type="paragraph" w:styleId="af0">
    <w:name w:val="Balloon Text"/>
    <w:basedOn w:val="a"/>
    <w:link w:val="af1"/>
    <w:uiPriority w:val="99"/>
    <w:semiHidden/>
    <w:unhideWhenUsed/>
    <w:rsid w:val="001C681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6815"/>
    <w:rPr>
      <w:rFonts w:ascii="Lucida Grande CY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865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529031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6</Pages>
  <Words>1661</Words>
  <Characters>9473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cp:lastModifiedBy>Robert</cp:lastModifiedBy>
  <cp:revision>212</cp:revision>
  <cp:lastPrinted>2017-07-12T12:16:00Z</cp:lastPrinted>
  <dcterms:created xsi:type="dcterms:W3CDTF">2011-02-24T08:46:00Z</dcterms:created>
  <dcterms:modified xsi:type="dcterms:W3CDTF">2017-07-12T12:18:00Z</dcterms:modified>
</cp:coreProperties>
</file>